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DF6D2" w:themeColor="accent2" w:themeTint="33">
    <v:background id="_x0000_s1025" o:bwmode="white" fillcolor="#edf6d2 [661]" o:targetscreensize="1024,768">
      <v:fill color2="#fff2cc [660]" focusposition=".5,.5" focussize="" focus="100%" type="gradientRadial"/>
    </v:background>
  </w:background>
  <w:body>
    <w:p w14:paraId="0A078B3B" w14:textId="3436C65A" w:rsidR="00053F35" w:rsidRDefault="00361933" w:rsidP="00D4569E">
      <w:pPr>
        <w:pStyle w:val="Title"/>
      </w:pPr>
      <w:r>
        <w:t xml:space="preserve">The cost of doing nothing: </w:t>
      </w:r>
      <w:r w:rsidR="00A3238F">
        <w:t>a reflection.</w:t>
      </w:r>
    </w:p>
    <w:p w14:paraId="6D9B1F36" w14:textId="77777777" w:rsidR="00BE15D3" w:rsidRPr="0093698C" w:rsidRDefault="00BE15D3" w:rsidP="0093698C">
      <w:pPr>
        <w:pStyle w:val="Heading1"/>
      </w:pPr>
      <w:r w:rsidRPr="0093698C">
        <w:t>The System as It Actually Works: Threshold Culture, Its Strengths, and Its Hidden Harms</w:t>
      </w:r>
    </w:p>
    <w:p w14:paraId="7AB2D534" w14:textId="77777777" w:rsidR="0093698C" w:rsidRPr="0093698C" w:rsidRDefault="0093698C" w:rsidP="0093698C"/>
    <w:p w14:paraId="7309472F" w14:textId="302741EB" w:rsidR="00BE15D3" w:rsidRPr="00BE15D3" w:rsidRDefault="0093698C" w:rsidP="00BE15D3">
      <w:pPr>
        <w:rPr>
          <w:rFonts w:eastAsiaTheme="majorEastAsia"/>
          <w:sz w:val="28"/>
          <w:szCs w:val="28"/>
        </w:rPr>
      </w:pPr>
      <w:r w:rsidRPr="0093698C">
        <w:rPr>
          <w:rFonts w:eastAsiaTheme="majorEastAsia"/>
          <w:sz w:val="28"/>
          <w:szCs w:val="28"/>
        </w:rPr>
        <w:t>When working with children we have an</w:t>
      </w:r>
      <w:r w:rsidR="00BE15D3" w:rsidRPr="00BE15D3">
        <w:rPr>
          <w:rFonts w:eastAsiaTheme="majorEastAsia"/>
          <w:sz w:val="28"/>
          <w:szCs w:val="28"/>
        </w:rPr>
        <w:t xml:space="preserve"> unavoidable structural problem</w:t>
      </w:r>
      <w:r w:rsidRPr="0093698C">
        <w:rPr>
          <w:rFonts w:eastAsiaTheme="majorEastAsia"/>
          <w:sz w:val="28"/>
          <w:szCs w:val="28"/>
        </w:rPr>
        <w:t>.</w:t>
      </w:r>
      <w:r w:rsidR="00BE15D3" w:rsidRPr="00BE15D3">
        <w:rPr>
          <w:rFonts w:eastAsiaTheme="majorEastAsia"/>
          <w:sz w:val="28"/>
          <w:szCs w:val="28"/>
        </w:rPr>
        <w:t xml:space="preserve"> </w:t>
      </w:r>
      <w:r w:rsidRPr="0093698C">
        <w:rPr>
          <w:rFonts w:eastAsiaTheme="majorEastAsia"/>
          <w:sz w:val="28"/>
          <w:szCs w:val="28"/>
        </w:rPr>
        <w:t>The n</w:t>
      </w:r>
      <w:r w:rsidR="00BE15D3" w:rsidRPr="00BE15D3">
        <w:rPr>
          <w:rFonts w:eastAsiaTheme="majorEastAsia"/>
          <w:sz w:val="28"/>
          <w:szCs w:val="28"/>
        </w:rPr>
        <w:t xml:space="preserve">eed is vast, resources are finite, and the system must ration attention. Threshold culture is the mechanism by which rationing becomes legitimate. It creates a definitional boundary between what is seen as </w:t>
      </w:r>
      <w:r w:rsidRPr="0093698C">
        <w:rPr>
          <w:rFonts w:eastAsiaTheme="majorEastAsia"/>
          <w:sz w:val="28"/>
          <w:szCs w:val="28"/>
        </w:rPr>
        <w:t>‘</w:t>
      </w:r>
      <w:r w:rsidR="00BE15D3" w:rsidRPr="00BE15D3">
        <w:rPr>
          <w:rFonts w:eastAsiaTheme="majorEastAsia"/>
          <w:sz w:val="28"/>
          <w:szCs w:val="28"/>
        </w:rPr>
        <w:t>concerning but not eligible</w:t>
      </w:r>
      <w:r w:rsidRPr="0093698C">
        <w:rPr>
          <w:rFonts w:eastAsiaTheme="majorEastAsia"/>
          <w:sz w:val="28"/>
          <w:szCs w:val="28"/>
        </w:rPr>
        <w:t>’</w:t>
      </w:r>
      <w:r w:rsidR="00BE15D3" w:rsidRPr="00BE15D3">
        <w:rPr>
          <w:rFonts w:eastAsiaTheme="majorEastAsia"/>
          <w:sz w:val="28"/>
          <w:szCs w:val="28"/>
        </w:rPr>
        <w:t xml:space="preserve"> and what is seen as </w:t>
      </w:r>
      <w:r w:rsidRPr="0093698C">
        <w:rPr>
          <w:rFonts w:eastAsiaTheme="majorEastAsia"/>
          <w:sz w:val="28"/>
          <w:szCs w:val="28"/>
        </w:rPr>
        <w:t>‘</w:t>
      </w:r>
      <w:r w:rsidR="00BE15D3" w:rsidRPr="00BE15D3">
        <w:rPr>
          <w:rFonts w:eastAsiaTheme="majorEastAsia"/>
          <w:sz w:val="28"/>
          <w:szCs w:val="28"/>
        </w:rPr>
        <w:t>serious enough to act.</w:t>
      </w:r>
      <w:r w:rsidRPr="0093698C">
        <w:rPr>
          <w:rFonts w:eastAsiaTheme="majorEastAsia"/>
          <w:sz w:val="28"/>
          <w:szCs w:val="28"/>
        </w:rPr>
        <w:t>’</w:t>
      </w:r>
      <w:r w:rsidR="00BE15D3" w:rsidRPr="00BE15D3">
        <w:rPr>
          <w:rFonts w:eastAsiaTheme="majorEastAsia"/>
          <w:sz w:val="28"/>
          <w:szCs w:val="28"/>
        </w:rPr>
        <w:t xml:space="preserve"> There are genuine strengths in th</w:t>
      </w:r>
      <w:r w:rsidR="00D13224">
        <w:rPr>
          <w:rFonts w:eastAsiaTheme="majorEastAsia"/>
          <w:sz w:val="28"/>
          <w:szCs w:val="28"/>
        </w:rPr>
        <w:t>is, because t</w:t>
      </w:r>
      <w:r w:rsidR="00BE15D3" w:rsidRPr="00BE15D3">
        <w:rPr>
          <w:rFonts w:eastAsiaTheme="majorEastAsia"/>
          <w:sz w:val="28"/>
          <w:szCs w:val="28"/>
        </w:rPr>
        <w:t>hresholds protect services from becoming unworkably diffuse</w:t>
      </w:r>
      <w:r w:rsidR="00D13224">
        <w:rPr>
          <w:rFonts w:eastAsiaTheme="majorEastAsia"/>
          <w:sz w:val="28"/>
          <w:szCs w:val="28"/>
        </w:rPr>
        <w:t xml:space="preserve"> as </w:t>
      </w:r>
      <w:r w:rsidR="00BE15D3" w:rsidRPr="00BE15D3">
        <w:rPr>
          <w:rFonts w:eastAsiaTheme="majorEastAsia"/>
          <w:sz w:val="28"/>
          <w:szCs w:val="28"/>
        </w:rPr>
        <w:t>they prevent every worry becoming statutory intervention</w:t>
      </w:r>
      <w:r w:rsidR="00D13224">
        <w:rPr>
          <w:rFonts w:eastAsiaTheme="majorEastAsia"/>
          <w:sz w:val="28"/>
          <w:szCs w:val="28"/>
        </w:rPr>
        <w:t>,</w:t>
      </w:r>
      <w:r w:rsidR="00BE15D3" w:rsidRPr="00BE15D3">
        <w:rPr>
          <w:rFonts w:eastAsiaTheme="majorEastAsia"/>
          <w:sz w:val="28"/>
          <w:szCs w:val="28"/>
        </w:rPr>
        <w:t xml:space="preserve"> they offer a structure for prioritisation</w:t>
      </w:r>
      <w:r w:rsidR="00D13224">
        <w:rPr>
          <w:rFonts w:eastAsiaTheme="majorEastAsia"/>
          <w:sz w:val="28"/>
          <w:szCs w:val="28"/>
        </w:rPr>
        <w:t>, and</w:t>
      </w:r>
      <w:r w:rsidR="00BE15D3" w:rsidRPr="00BE15D3">
        <w:rPr>
          <w:rFonts w:eastAsiaTheme="majorEastAsia"/>
          <w:sz w:val="28"/>
          <w:szCs w:val="28"/>
        </w:rPr>
        <w:t xml:space="preserve"> they provide a language of proportionality. In a world of constrained capacity</w:t>
      </w:r>
      <w:r w:rsidR="00D13224">
        <w:rPr>
          <w:rFonts w:eastAsiaTheme="majorEastAsia"/>
          <w:sz w:val="28"/>
          <w:szCs w:val="28"/>
        </w:rPr>
        <w:t xml:space="preserve"> and finite resources</w:t>
      </w:r>
      <w:r w:rsidR="00BE15D3" w:rsidRPr="00BE15D3">
        <w:rPr>
          <w:rFonts w:eastAsiaTheme="majorEastAsia"/>
          <w:sz w:val="28"/>
          <w:szCs w:val="28"/>
        </w:rPr>
        <w:t xml:space="preserve">, thresholds are one of the few tools the system </w:t>
      </w:r>
      <w:proofErr w:type="gramStart"/>
      <w:r w:rsidR="00BE15D3" w:rsidRPr="00BE15D3">
        <w:rPr>
          <w:rFonts w:eastAsiaTheme="majorEastAsia"/>
          <w:sz w:val="28"/>
          <w:szCs w:val="28"/>
        </w:rPr>
        <w:t>has to</w:t>
      </w:r>
      <w:proofErr w:type="gramEnd"/>
      <w:r w:rsidR="00BE15D3" w:rsidRPr="00BE15D3">
        <w:rPr>
          <w:rFonts w:eastAsiaTheme="majorEastAsia"/>
          <w:sz w:val="28"/>
          <w:szCs w:val="28"/>
        </w:rPr>
        <w:t xml:space="preserve"> maintain coherence.</w:t>
      </w:r>
    </w:p>
    <w:p w14:paraId="50E93E44" w14:textId="77777777" w:rsidR="007A6F3F" w:rsidRDefault="00D13224" w:rsidP="00BE15D3">
      <w:pPr>
        <w:rPr>
          <w:rFonts w:eastAsiaTheme="majorEastAsia"/>
          <w:sz w:val="28"/>
          <w:szCs w:val="28"/>
        </w:rPr>
      </w:pPr>
      <w:r>
        <w:rPr>
          <w:rFonts w:eastAsiaTheme="majorEastAsia"/>
          <w:sz w:val="28"/>
          <w:szCs w:val="28"/>
        </w:rPr>
        <w:t>At the same time the</w:t>
      </w:r>
      <w:r w:rsidR="00BE15D3" w:rsidRPr="00BE15D3">
        <w:rPr>
          <w:rFonts w:eastAsiaTheme="majorEastAsia"/>
          <w:sz w:val="28"/>
          <w:szCs w:val="28"/>
        </w:rPr>
        <w:t xml:space="preserve"> threshold logic also produces an ethical </w:t>
      </w:r>
      <w:r w:rsidR="007A6F3F">
        <w:rPr>
          <w:rFonts w:eastAsiaTheme="majorEastAsia"/>
          <w:sz w:val="28"/>
          <w:szCs w:val="28"/>
        </w:rPr>
        <w:t>distortion which means that to turn</w:t>
      </w:r>
      <w:r w:rsidR="00BE15D3" w:rsidRPr="00BE15D3">
        <w:rPr>
          <w:rFonts w:eastAsiaTheme="majorEastAsia"/>
          <w:sz w:val="28"/>
          <w:szCs w:val="28"/>
        </w:rPr>
        <w:t xml:space="preserve"> help into something that must be </w:t>
      </w:r>
      <w:r w:rsidR="00BE15D3" w:rsidRPr="00BE15D3">
        <w:rPr>
          <w:rFonts w:eastAsiaTheme="majorEastAsia"/>
          <w:i/>
          <w:iCs/>
          <w:sz w:val="28"/>
          <w:szCs w:val="28"/>
        </w:rPr>
        <w:t>earned through deterioration</w:t>
      </w:r>
      <w:r w:rsidR="00BE15D3" w:rsidRPr="00BE15D3">
        <w:rPr>
          <w:rFonts w:eastAsiaTheme="majorEastAsia"/>
          <w:sz w:val="28"/>
          <w:szCs w:val="28"/>
        </w:rPr>
        <w:t xml:space="preserve">. When families are struggling, support is often treated not as a preventive investment but as an earned response to escalation. </w:t>
      </w:r>
    </w:p>
    <w:p w14:paraId="378D65D8" w14:textId="77777777" w:rsidR="00E80077" w:rsidRDefault="00BE15D3" w:rsidP="00BE15D3">
      <w:pPr>
        <w:rPr>
          <w:rFonts w:eastAsiaTheme="majorEastAsia"/>
          <w:sz w:val="28"/>
          <w:szCs w:val="28"/>
        </w:rPr>
      </w:pPr>
      <w:r w:rsidRPr="00BE15D3">
        <w:rPr>
          <w:rFonts w:eastAsiaTheme="majorEastAsia"/>
          <w:sz w:val="28"/>
          <w:szCs w:val="28"/>
        </w:rPr>
        <w:t>The system inadvertently teaches</w:t>
      </w:r>
      <w:r w:rsidR="007A6F3F">
        <w:rPr>
          <w:rFonts w:eastAsiaTheme="majorEastAsia"/>
          <w:sz w:val="28"/>
          <w:szCs w:val="28"/>
        </w:rPr>
        <w:t xml:space="preserve"> the lesson</w:t>
      </w:r>
      <w:r w:rsidRPr="00BE15D3">
        <w:rPr>
          <w:rFonts w:eastAsiaTheme="majorEastAsia"/>
          <w:sz w:val="28"/>
          <w:szCs w:val="28"/>
        </w:rPr>
        <w:t xml:space="preserve"> that the safest route to receiving meaningful help is to become a crisis. It creates a perverse incentive where low-to-moderate harm is tolerated until it becomes high harm, because high harm is the point at which intervention becomes indisputable and fundable. </w:t>
      </w:r>
    </w:p>
    <w:p w14:paraId="45FCDDEB" w14:textId="09F41BD8" w:rsidR="00BE15D3" w:rsidRPr="00BE15D3" w:rsidRDefault="00BE15D3" w:rsidP="00BE15D3">
      <w:pPr>
        <w:rPr>
          <w:rFonts w:eastAsiaTheme="majorEastAsia"/>
          <w:sz w:val="28"/>
          <w:szCs w:val="28"/>
        </w:rPr>
      </w:pPr>
      <w:r w:rsidRPr="00BE15D3">
        <w:rPr>
          <w:rFonts w:eastAsiaTheme="majorEastAsia"/>
          <w:sz w:val="28"/>
          <w:szCs w:val="28"/>
        </w:rPr>
        <w:t xml:space="preserve">This is not usually because professionals don’t care. It is because the system is organised to treat “minimum action now” as safer for budgets and reputations than “meaningful action early.” </w:t>
      </w:r>
      <w:r w:rsidR="00E80077">
        <w:rPr>
          <w:rFonts w:eastAsiaTheme="majorEastAsia"/>
          <w:sz w:val="28"/>
          <w:szCs w:val="28"/>
        </w:rPr>
        <w:t xml:space="preserve">When </w:t>
      </w:r>
      <w:r w:rsidRPr="00BE15D3">
        <w:rPr>
          <w:rFonts w:eastAsiaTheme="majorEastAsia"/>
          <w:sz w:val="28"/>
          <w:szCs w:val="28"/>
        </w:rPr>
        <w:t xml:space="preserve">organisations fear blame and seek certainty in an uncertain domain, practice becomes distorted toward what is procedurally defensible rather than what is most helpful for children. </w:t>
      </w:r>
    </w:p>
    <w:p w14:paraId="74A2F2A2" w14:textId="77777777" w:rsidR="00EB0C75" w:rsidRDefault="00BE15D3" w:rsidP="00BE15D3">
      <w:pPr>
        <w:rPr>
          <w:rFonts w:eastAsiaTheme="majorEastAsia"/>
          <w:sz w:val="28"/>
          <w:szCs w:val="28"/>
        </w:rPr>
      </w:pPr>
      <w:r w:rsidRPr="00BE15D3">
        <w:rPr>
          <w:rFonts w:eastAsiaTheme="majorEastAsia"/>
          <w:sz w:val="28"/>
          <w:szCs w:val="28"/>
        </w:rPr>
        <w:t>The result is</w:t>
      </w:r>
      <w:r w:rsidR="00EB0C75">
        <w:rPr>
          <w:rFonts w:eastAsiaTheme="majorEastAsia"/>
          <w:sz w:val="28"/>
          <w:szCs w:val="28"/>
        </w:rPr>
        <w:t xml:space="preserve"> the familiar pattern of </w:t>
      </w:r>
      <w:r w:rsidRPr="00BE15D3">
        <w:rPr>
          <w:rFonts w:eastAsiaTheme="majorEastAsia"/>
          <w:sz w:val="28"/>
          <w:szCs w:val="28"/>
        </w:rPr>
        <w:t xml:space="preserve">repeated referrals, repeated assessments, repeated multi-agency </w:t>
      </w:r>
      <w:r w:rsidR="00EB0C75">
        <w:rPr>
          <w:rFonts w:eastAsiaTheme="majorEastAsia"/>
          <w:sz w:val="28"/>
          <w:szCs w:val="28"/>
        </w:rPr>
        <w:t xml:space="preserve">meetings, and </w:t>
      </w:r>
      <w:proofErr w:type="gramStart"/>
      <w:r w:rsidR="00EB0C75">
        <w:rPr>
          <w:rFonts w:eastAsiaTheme="majorEastAsia"/>
          <w:sz w:val="28"/>
          <w:szCs w:val="28"/>
        </w:rPr>
        <w:t>all of</w:t>
      </w:r>
      <w:proofErr w:type="gramEnd"/>
      <w:r w:rsidR="00EB0C75">
        <w:rPr>
          <w:rFonts w:eastAsiaTheme="majorEastAsia"/>
          <w:sz w:val="28"/>
          <w:szCs w:val="28"/>
        </w:rPr>
        <w:t xml:space="preserve"> this often does not provide</w:t>
      </w:r>
      <w:r w:rsidRPr="00BE15D3">
        <w:rPr>
          <w:rFonts w:eastAsiaTheme="majorEastAsia"/>
          <w:sz w:val="28"/>
          <w:szCs w:val="28"/>
        </w:rPr>
        <w:t xml:space="preserve"> sufficient structural action to change the conditions that are harming children. </w:t>
      </w:r>
    </w:p>
    <w:p w14:paraId="391693A4" w14:textId="77777777" w:rsidR="00EB0C75" w:rsidRDefault="00EB0C75" w:rsidP="00BE15D3">
      <w:pPr>
        <w:rPr>
          <w:rFonts w:eastAsiaTheme="majorEastAsia"/>
          <w:sz w:val="28"/>
          <w:szCs w:val="28"/>
        </w:rPr>
      </w:pPr>
      <w:r>
        <w:rPr>
          <w:rFonts w:eastAsiaTheme="majorEastAsia"/>
          <w:sz w:val="28"/>
          <w:szCs w:val="28"/>
        </w:rPr>
        <w:t>On the other hand, c</w:t>
      </w:r>
      <w:r w:rsidR="00BE15D3" w:rsidRPr="00BE15D3">
        <w:rPr>
          <w:rFonts w:eastAsiaTheme="majorEastAsia"/>
          <w:sz w:val="28"/>
          <w:szCs w:val="28"/>
        </w:rPr>
        <w:t xml:space="preserve">hildren learn that adults are present mainly to measure the problem, not to alter it. And professionals become </w:t>
      </w:r>
      <w:r>
        <w:rPr>
          <w:rFonts w:eastAsiaTheme="majorEastAsia"/>
          <w:sz w:val="28"/>
          <w:szCs w:val="28"/>
        </w:rPr>
        <w:t>stuck</w:t>
      </w:r>
      <w:r w:rsidR="00BE15D3" w:rsidRPr="00BE15D3">
        <w:rPr>
          <w:rFonts w:eastAsiaTheme="majorEastAsia"/>
          <w:sz w:val="28"/>
          <w:szCs w:val="28"/>
        </w:rPr>
        <w:t xml:space="preserve"> in a cycle where they document risk in increasingly sophisticated ways while having fewer levers to reduce it. </w:t>
      </w:r>
    </w:p>
    <w:p w14:paraId="4AC0575C" w14:textId="77777777" w:rsidR="00D7720F" w:rsidRDefault="00BE15D3" w:rsidP="00BE15D3">
      <w:pPr>
        <w:rPr>
          <w:rFonts w:eastAsiaTheme="majorEastAsia"/>
          <w:sz w:val="28"/>
          <w:szCs w:val="28"/>
        </w:rPr>
      </w:pPr>
      <w:r w:rsidRPr="00BE15D3">
        <w:rPr>
          <w:rFonts w:eastAsiaTheme="majorEastAsia"/>
          <w:sz w:val="28"/>
          <w:szCs w:val="28"/>
        </w:rPr>
        <w:t xml:space="preserve">In this culture, “doing nothing” </w:t>
      </w:r>
      <w:r w:rsidR="00EB0C75">
        <w:rPr>
          <w:rFonts w:eastAsiaTheme="majorEastAsia"/>
          <w:sz w:val="28"/>
          <w:szCs w:val="28"/>
        </w:rPr>
        <w:t xml:space="preserve">is </w:t>
      </w:r>
      <w:r w:rsidR="00D7720F">
        <w:rPr>
          <w:rFonts w:eastAsiaTheme="majorEastAsia"/>
          <w:sz w:val="28"/>
          <w:szCs w:val="28"/>
        </w:rPr>
        <w:t>not considered as a choice but i</w:t>
      </w:r>
      <w:r w:rsidRPr="00BE15D3">
        <w:rPr>
          <w:rFonts w:eastAsiaTheme="majorEastAsia"/>
          <w:sz w:val="28"/>
          <w:szCs w:val="28"/>
        </w:rPr>
        <w:t>t is renamed</w:t>
      </w:r>
      <w:r w:rsidR="00D7720F">
        <w:rPr>
          <w:rFonts w:eastAsiaTheme="majorEastAsia"/>
          <w:sz w:val="28"/>
          <w:szCs w:val="28"/>
        </w:rPr>
        <w:t xml:space="preserve"> into the classic </w:t>
      </w:r>
      <w:r w:rsidRPr="00BE15D3">
        <w:rPr>
          <w:rFonts w:eastAsiaTheme="majorEastAsia"/>
          <w:sz w:val="28"/>
          <w:szCs w:val="28"/>
        </w:rPr>
        <w:t>monitoring, signposting, review, advice, awaiting service, closed with re-referral, stepped down with escalation plan</w:t>
      </w:r>
      <w:r w:rsidR="00D7720F">
        <w:rPr>
          <w:rFonts w:eastAsiaTheme="majorEastAsia"/>
          <w:sz w:val="28"/>
          <w:szCs w:val="28"/>
        </w:rPr>
        <w:t>, and so on</w:t>
      </w:r>
      <w:r w:rsidRPr="00BE15D3">
        <w:rPr>
          <w:rFonts w:eastAsiaTheme="majorEastAsia"/>
          <w:sz w:val="28"/>
          <w:szCs w:val="28"/>
        </w:rPr>
        <w:t xml:space="preserve">. </w:t>
      </w:r>
    </w:p>
    <w:p w14:paraId="10DA665A" w14:textId="72ACE0D1" w:rsidR="00BE15D3" w:rsidRDefault="00D7720F" w:rsidP="00BE15D3">
      <w:pPr>
        <w:rPr>
          <w:rFonts w:eastAsiaTheme="majorEastAsia"/>
          <w:b/>
          <w:bCs/>
          <w:sz w:val="28"/>
          <w:szCs w:val="28"/>
        </w:rPr>
      </w:pPr>
      <w:r>
        <w:rPr>
          <w:rFonts w:eastAsiaTheme="majorEastAsia"/>
          <w:sz w:val="28"/>
          <w:szCs w:val="28"/>
        </w:rPr>
        <w:t>However,</w:t>
      </w:r>
      <w:r w:rsidR="00BE15D3" w:rsidRPr="00BE15D3">
        <w:rPr>
          <w:rFonts w:eastAsiaTheme="majorEastAsia"/>
          <w:sz w:val="28"/>
          <w:szCs w:val="28"/>
        </w:rPr>
        <w:t xml:space="preserve"> when the child’s lived experience does not materially change, the moral reality remains</w:t>
      </w:r>
      <w:r>
        <w:rPr>
          <w:rFonts w:eastAsiaTheme="majorEastAsia"/>
          <w:sz w:val="28"/>
          <w:szCs w:val="28"/>
        </w:rPr>
        <w:t xml:space="preserve"> the same, that the system designed to </w:t>
      </w:r>
      <w:r w:rsidR="000320CB">
        <w:rPr>
          <w:rFonts w:eastAsiaTheme="majorEastAsia"/>
          <w:sz w:val="28"/>
          <w:szCs w:val="28"/>
        </w:rPr>
        <w:t>prevent and reduce harm, has made along the line</w:t>
      </w:r>
      <w:r w:rsidR="00BE15D3" w:rsidRPr="00BE15D3">
        <w:rPr>
          <w:rFonts w:eastAsiaTheme="majorEastAsia"/>
          <w:sz w:val="28"/>
          <w:szCs w:val="28"/>
        </w:rPr>
        <w:t xml:space="preserve"> </w:t>
      </w:r>
      <w:r w:rsidR="00BE15D3" w:rsidRPr="00BE15D3">
        <w:rPr>
          <w:rFonts w:eastAsiaTheme="majorEastAsia"/>
          <w:b/>
          <w:bCs/>
          <w:sz w:val="28"/>
          <w:szCs w:val="28"/>
        </w:rPr>
        <w:t>decision</w:t>
      </w:r>
      <w:r w:rsidR="000320CB">
        <w:rPr>
          <w:rFonts w:eastAsiaTheme="majorEastAsia"/>
          <w:b/>
          <w:bCs/>
          <w:sz w:val="28"/>
          <w:szCs w:val="28"/>
        </w:rPr>
        <w:t>s</w:t>
      </w:r>
      <w:r w:rsidR="00BE15D3" w:rsidRPr="00BE15D3">
        <w:rPr>
          <w:rFonts w:eastAsiaTheme="majorEastAsia"/>
          <w:b/>
          <w:bCs/>
          <w:sz w:val="28"/>
          <w:szCs w:val="28"/>
        </w:rPr>
        <w:t xml:space="preserve"> </w:t>
      </w:r>
      <w:r w:rsidR="000320CB">
        <w:rPr>
          <w:rFonts w:eastAsiaTheme="majorEastAsia"/>
          <w:b/>
          <w:bCs/>
          <w:sz w:val="28"/>
          <w:szCs w:val="28"/>
        </w:rPr>
        <w:t xml:space="preserve">that </w:t>
      </w:r>
      <w:r w:rsidR="00BE15D3" w:rsidRPr="00BE15D3">
        <w:rPr>
          <w:rFonts w:eastAsiaTheme="majorEastAsia"/>
          <w:b/>
          <w:bCs/>
          <w:sz w:val="28"/>
          <w:szCs w:val="28"/>
        </w:rPr>
        <w:t>tolerate harm for longer.</w:t>
      </w:r>
    </w:p>
    <w:p w14:paraId="558B1ABD" w14:textId="77777777" w:rsidR="000320CB" w:rsidRDefault="000320CB" w:rsidP="00BE15D3">
      <w:pPr>
        <w:rPr>
          <w:rFonts w:eastAsiaTheme="majorEastAsia"/>
          <w:b/>
          <w:bCs/>
          <w:sz w:val="28"/>
          <w:szCs w:val="28"/>
        </w:rPr>
      </w:pPr>
    </w:p>
    <w:p w14:paraId="42659BF3" w14:textId="77777777" w:rsidR="00D950B2" w:rsidRDefault="00D950B2" w:rsidP="00D950B2">
      <w:pPr>
        <w:pStyle w:val="Heading1"/>
      </w:pPr>
      <w:r w:rsidRPr="00D950B2">
        <w:t>Why We Need a Whole-Impact Analysis</w:t>
      </w:r>
    </w:p>
    <w:p w14:paraId="59B10ADB" w14:textId="77777777" w:rsidR="00D950B2" w:rsidRPr="00D950B2" w:rsidRDefault="00D950B2" w:rsidP="00D950B2"/>
    <w:p w14:paraId="0BA19F1F" w14:textId="77777777" w:rsidR="00D950B2" w:rsidRDefault="00D950B2" w:rsidP="00D950B2">
      <w:pPr>
        <w:rPr>
          <w:rFonts w:eastAsiaTheme="majorEastAsia"/>
          <w:sz w:val="28"/>
          <w:szCs w:val="28"/>
        </w:rPr>
      </w:pPr>
      <w:r>
        <w:rPr>
          <w:rFonts w:eastAsiaTheme="majorEastAsia"/>
          <w:sz w:val="28"/>
          <w:szCs w:val="28"/>
        </w:rPr>
        <w:t xml:space="preserve">In simple words, the cost of doing nothing is arguably </w:t>
      </w:r>
      <w:r w:rsidRPr="00D950B2">
        <w:rPr>
          <w:rFonts w:eastAsiaTheme="majorEastAsia"/>
          <w:sz w:val="28"/>
          <w:szCs w:val="28"/>
        </w:rPr>
        <w:t xml:space="preserve">the moment where many systems become intellectually dishonest. We say we are making child-centred decisions, but our decision-making often behaves like a single-axis calculation: </w:t>
      </w:r>
      <w:r w:rsidRPr="00D950B2">
        <w:rPr>
          <w:rFonts w:eastAsiaTheme="majorEastAsia"/>
          <w:i/>
          <w:iCs/>
          <w:sz w:val="28"/>
          <w:szCs w:val="28"/>
        </w:rPr>
        <w:t>what does this cost the service right now, in this financial year, against this budget line?</w:t>
      </w:r>
      <w:r w:rsidRPr="00D950B2">
        <w:rPr>
          <w:rFonts w:eastAsiaTheme="majorEastAsia"/>
          <w:sz w:val="28"/>
          <w:szCs w:val="28"/>
        </w:rPr>
        <w:t xml:space="preserve"> </w:t>
      </w:r>
    </w:p>
    <w:p w14:paraId="4F1C7FEF" w14:textId="656EA2C7" w:rsidR="00D950B2" w:rsidRPr="00D950B2" w:rsidRDefault="00D950B2" w:rsidP="00D950B2">
      <w:pPr>
        <w:rPr>
          <w:rFonts w:eastAsiaTheme="majorEastAsia"/>
          <w:sz w:val="28"/>
          <w:szCs w:val="28"/>
        </w:rPr>
      </w:pPr>
      <w:r w:rsidRPr="00D950B2">
        <w:rPr>
          <w:rFonts w:eastAsiaTheme="majorEastAsia"/>
          <w:sz w:val="28"/>
          <w:szCs w:val="28"/>
        </w:rPr>
        <w:t>Child development is carefully</w:t>
      </w:r>
      <w:r>
        <w:rPr>
          <w:rFonts w:eastAsiaTheme="majorEastAsia"/>
          <w:sz w:val="28"/>
          <w:szCs w:val="28"/>
        </w:rPr>
        <w:t xml:space="preserve"> and sometimes even beautifully</w:t>
      </w:r>
      <w:r w:rsidRPr="00D950B2">
        <w:rPr>
          <w:rFonts w:eastAsiaTheme="majorEastAsia"/>
          <w:sz w:val="28"/>
          <w:szCs w:val="28"/>
        </w:rPr>
        <w:t xml:space="preserve"> described, but the decision is frequently shaped by cost containment and risk management rather than by a transparent assessment of whole impact. That is not a critique of individual managers</w:t>
      </w:r>
      <w:r w:rsidR="00276976">
        <w:rPr>
          <w:rFonts w:eastAsiaTheme="majorEastAsia"/>
          <w:sz w:val="28"/>
          <w:szCs w:val="28"/>
        </w:rPr>
        <w:t xml:space="preserve"> but </w:t>
      </w:r>
      <w:r w:rsidRPr="00D950B2">
        <w:rPr>
          <w:rFonts w:eastAsiaTheme="majorEastAsia"/>
          <w:sz w:val="28"/>
          <w:szCs w:val="28"/>
        </w:rPr>
        <w:t>structural feature of public systems operating under scarcity.</w:t>
      </w:r>
    </w:p>
    <w:p w14:paraId="1364D8AE" w14:textId="1FB50846" w:rsidR="00D950B2" w:rsidRPr="00D950B2" w:rsidRDefault="00D950B2" w:rsidP="00D950B2">
      <w:pPr>
        <w:rPr>
          <w:rFonts w:eastAsiaTheme="majorEastAsia"/>
          <w:sz w:val="28"/>
          <w:szCs w:val="28"/>
        </w:rPr>
      </w:pPr>
      <w:r w:rsidRPr="00D950B2">
        <w:rPr>
          <w:rFonts w:eastAsiaTheme="majorEastAsia"/>
          <w:sz w:val="28"/>
          <w:szCs w:val="28"/>
        </w:rPr>
        <w:t xml:space="preserve">A whole-impact analysis is needed because </w:t>
      </w:r>
      <w:r w:rsidR="00276976">
        <w:rPr>
          <w:rFonts w:eastAsiaTheme="majorEastAsia"/>
          <w:sz w:val="28"/>
          <w:szCs w:val="28"/>
        </w:rPr>
        <w:t>‘</w:t>
      </w:r>
      <w:r w:rsidRPr="00D950B2">
        <w:rPr>
          <w:rFonts w:eastAsiaTheme="majorEastAsia"/>
          <w:sz w:val="28"/>
          <w:szCs w:val="28"/>
        </w:rPr>
        <w:t>cost</w:t>
      </w:r>
      <w:proofErr w:type="gramStart"/>
      <w:r w:rsidR="00276976">
        <w:rPr>
          <w:rFonts w:eastAsiaTheme="majorEastAsia"/>
          <w:sz w:val="28"/>
          <w:szCs w:val="28"/>
        </w:rPr>
        <w:t xml:space="preserve">’ </w:t>
      </w:r>
      <w:r w:rsidRPr="00D950B2">
        <w:rPr>
          <w:rFonts w:eastAsiaTheme="majorEastAsia"/>
          <w:sz w:val="28"/>
          <w:szCs w:val="28"/>
        </w:rPr>
        <w:t xml:space="preserve"> is</w:t>
      </w:r>
      <w:proofErr w:type="gramEnd"/>
      <w:r w:rsidRPr="00D950B2">
        <w:rPr>
          <w:rFonts w:eastAsiaTheme="majorEastAsia"/>
          <w:sz w:val="28"/>
          <w:szCs w:val="28"/>
        </w:rPr>
        <w:t xml:space="preserve"> not only financial, and it is never confined to one organisation. The costs of delay and the costs of crisis are </w:t>
      </w:r>
      <w:proofErr w:type="gramStart"/>
      <w:r w:rsidRPr="00D950B2">
        <w:rPr>
          <w:rFonts w:eastAsiaTheme="majorEastAsia"/>
          <w:sz w:val="28"/>
          <w:szCs w:val="28"/>
        </w:rPr>
        <w:t>distributed</w:t>
      </w:r>
      <w:r w:rsidR="00276976">
        <w:rPr>
          <w:rFonts w:eastAsiaTheme="majorEastAsia"/>
          <w:sz w:val="28"/>
          <w:szCs w:val="28"/>
        </w:rPr>
        <w:t xml:space="preserve"> </w:t>
      </w:r>
      <w:r w:rsidRPr="00D950B2">
        <w:rPr>
          <w:rFonts w:eastAsiaTheme="majorEastAsia"/>
          <w:sz w:val="28"/>
          <w:szCs w:val="28"/>
        </w:rPr>
        <w:t xml:space="preserve"> across</w:t>
      </w:r>
      <w:proofErr w:type="gramEnd"/>
      <w:r w:rsidRPr="00D950B2">
        <w:rPr>
          <w:rFonts w:eastAsiaTheme="majorEastAsia"/>
          <w:sz w:val="28"/>
          <w:szCs w:val="28"/>
        </w:rPr>
        <w:t xml:space="preserve"> schools, police, health, housing, youth services, mental health systems, community networks, and later adult services. When children’s needs escalate, the system does not </w:t>
      </w:r>
      <w:r w:rsidR="00276976">
        <w:rPr>
          <w:rFonts w:eastAsiaTheme="majorEastAsia"/>
          <w:sz w:val="28"/>
          <w:szCs w:val="28"/>
        </w:rPr>
        <w:t>‘save money’ but</w:t>
      </w:r>
      <w:r w:rsidRPr="00D950B2">
        <w:rPr>
          <w:rFonts w:eastAsiaTheme="majorEastAsia"/>
          <w:sz w:val="28"/>
          <w:szCs w:val="28"/>
        </w:rPr>
        <w:t xml:space="preserve"> it simply shifts costs into different institutions and into higher-intensity</w:t>
      </w:r>
      <w:r w:rsidR="00276976">
        <w:rPr>
          <w:rFonts w:eastAsiaTheme="majorEastAsia"/>
          <w:sz w:val="28"/>
          <w:szCs w:val="28"/>
        </w:rPr>
        <w:t xml:space="preserve"> and </w:t>
      </w:r>
      <w:proofErr w:type="gramStart"/>
      <w:r w:rsidR="00276976">
        <w:rPr>
          <w:rFonts w:eastAsiaTheme="majorEastAsia"/>
          <w:sz w:val="28"/>
          <w:szCs w:val="28"/>
        </w:rPr>
        <w:t xml:space="preserve">cost </w:t>
      </w:r>
      <w:r w:rsidRPr="00D950B2">
        <w:rPr>
          <w:rFonts w:eastAsiaTheme="majorEastAsia"/>
          <w:sz w:val="28"/>
          <w:szCs w:val="28"/>
        </w:rPr>
        <w:t xml:space="preserve"> responses</w:t>
      </w:r>
      <w:proofErr w:type="gramEnd"/>
      <w:r w:rsidRPr="00D950B2">
        <w:rPr>
          <w:rFonts w:eastAsiaTheme="majorEastAsia"/>
          <w:sz w:val="28"/>
          <w:szCs w:val="28"/>
        </w:rPr>
        <w:t xml:space="preserve">. </w:t>
      </w:r>
    </w:p>
    <w:p w14:paraId="14554E54" w14:textId="77777777" w:rsidR="00BB5625" w:rsidRDefault="00A91368" w:rsidP="00D950B2">
      <w:pPr>
        <w:rPr>
          <w:rFonts w:eastAsiaTheme="majorEastAsia"/>
          <w:sz w:val="28"/>
          <w:szCs w:val="28"/>
        </w:rPr>
      </w:pPr>
      <w:r>
        <w:rPr>
          <w:rFonts w:eastAsiaTheme="majorEastAsia"/>
          <w:sz w:val="28"/>
          <w:szCs w:val="28"/>
        </w:rPr>
        <w:t>Often the decision logic</w:t>
      </w:r>
      <w:r w:rsidR="00D950B2" w:rsidRPr="00D950B2">
        <w:rPr>
          <w:rFonts w:eastAsiaTheme="majorEastAsia"/>
          <w:sz w:val="28"/>
          <w:szCs w:val="28"/>
        </w:rPr>
        <w:t xml:space="preserve"> treats the absence of immediate expenditure as evidence of prudence, while treating future high expenditure as unfortunate inevitability. </w:t>
      </w:r>
    </w:p>
    <w:p w14:paraId="1ED9516C" w14:textId="03AEACD1" w:rsidR="00D950B2" w:rsidRPr="00D950B2" w:rsidRDefault="00BB5625" w:rsidP="00D950B2">
      <w:pPr>
        <w:rPr>
          <w:rFonts w:eastAsiaTheme="majorEastAsia"/>
          <w:sz w:val="28"/>
          <w:szCs w:val="28"/>
        </w:rPr>
      </w:pPr>
      <w:r>
        <w:rPr>
          <w:rFonts w:eastAsiaTheme="majorEastAsia"/>
          <w:sz w:val="28"/>
          <w:szCs w:val="28"/>
        </w:rPr>
        <w:t>However, e</w:t>
      </w:r>
      <w:r w:rsidR="00A91368">
        <w:rPr>
          <w:rFonts w:eastAsiaTheme="majorEastAsia"/>
          <w:sz w:val="28"/>
          <w:szCs w:val="28"/>
        </w:rPr>
        <w:t xml:space="preserve">ven when </w:t>
      </w:r>
      <w:r w:rsidR="00D950B2" w:rsidRPr="00D950B2">
        <w:rPr>
          <w:rFonts w:eastAsiaTheme="majorEastAsia"/>
          <w:sz w:val="28"/>
          <w:szCs w:val="28"/>
        </w:rPr>
        <w:t xml:space="preserve">escalation is frequently </w:t>
      </w:r>
      <w:r w:rsidR="00D950B2" w:rsidRPr="00D950B2">
        <w:rPr>
          <w:rFonts w:eastAsiaTheme="majorEastAsia"/>
          <w:b/>
          <w:bCs/>
          <w:sz w:val="28"/>
          <w:szCs w:val="28"/>
        </w:rPr>
        <w:t>predictable</w:t>
      </w:r>
      <w:r>
        <w:rPr>
          <w:rFonts w:eastAsiaTheme="majorEastAsia"/>
          <w:sz w:val="28"/>
          <w:szCs w:val="28"/>
        </w:rPr>
        <w:t>, t</w:t>
      </w:r>
      <w:r w:rsidR="00D950B2" w:rsidRPr="00D950B2">
        <w:rPr>
          <w:rFonts w:eastAsiaTheme="majorEastAsia"/>
          <w:sz w:val="28"/>
          <w:szCs w:val="28"/>
        </w:rPr>
        <w:t xml:space="preserve">he system can often see the trajectory. </w:t>
      </w:r>
      <w:r>
        <w:rPr>
          <w:rFonts w:eastAsiaTheme="majorEastAsia"/>
          <w:sz w:val="28"/>
          <w:szCs w:val="28"/>
        </w:rPr>
        <w:t xml:space="preserve">What it lacks is the reflective moment </w:t>
      </w:r>
      <w:r w:rsidR="007D2D2A">
        <w:rPr>
          <w:rFonts w:eastAsiaTheme="majorEastAsia"/>
          <w:sz w:val="28"/>
          <w:szCs w:val="28"/>
        </w:rPr>
        <w:t>to consider</w:t>
      </w:r>
      <w:r w:rsidR="00D950B2" w:rsidRPr="00D950B2">
        <w:rPr>
          <w:rFonts w:eastAsiaTheme="majorEastAsia"/>
          <w:sz w:val="28"/>
          <w:szCs w:val="28"/>
        </w:rPr>
        <w:t xml:space="preserve"> </w:t>
      </w:r>
      <w:r w:rsidR="00D950B2" w:rsidRPr="00D950B2">
        <w:rPr>
          <w:rFonts w:eastAsiaTheme="majorEastAsia"/>
          <w:i/>
          <w:iCs/>
          <w:sz w:val="28"/>
          <w:szCs w:val="28"/>
        </w:rPr>
        <w:t>what will it cost</w:t>
      </w:r>
      <w:r w:rsidR="007D2D2A">
        <w:rPr>
          <w:rFonts w:eastAsiaTheme="majorEastAsia"/>
          <w:i/>
          <w:iCs/>
          <w:sz w:val="28"/>
          <w:szCs w:val="28"/>
        </w:rPr>
        <w:t xml:space="preserve"> (</w:t>
      </w:r>
      <w:r w:rsidR="00D950B2" w:rsidRPr="00D950B2">
        <w:rPr>
          <w:rFonts w:eastAsiaTheme="majorEastAsia"/>
          <w:i/>
          <w:iCs/>
          <w:sz w:val="28"/>
          <w:szCs w:val="28"/>
        </w:rPr>
        <w:t>humanly, socially, culturally, economically, and statutorily</w:t>
      </w:r>
      <w:r w:rsidR="007D2D2A">
        <w:rPr>
          <w:rFonts w:eastAsiaTheme="majorEastAsia"/>
          <w:i/>
          <w:iCs/>
          <w:sz w:val="28"/>
          <w:szCs w:val="28"/>
        </w:rPr>
        <w:t xml:space="preserve">) </w:t>
      </w:r>
      <w:r w:rsidR="00D950B2" w:rsidRPr="00D950B2">
        <w:rPr>
          <w:rFonts w:eastAsiaTheme="majorEastAsia"/>
          <w:i/>
          <w:iCs/>
          <w:sz w:val="28"/>
          <w:szCs w:val="28"/>
        </w:rPr>
        <w:t>if we wait?</w:t>
      </w:r>
    </w:p>
    <w:p w14:paraId="12155748" w14:textId="6FF8B26D" w:rsidR="00D950B2" w:rsidRPr="00D950B2" w:rsidRDefault="007D2D2A" w:rsidP="00D950B2">
      <w:pPr>
        <w:rPr>
          <w:rFonts w:eastAsiaTheme="majorEastAsia"/>
          <w:sz w:val="28"/>
          <w:szCs w:val="28"/>
        </w:rPr>
      </w:pPr>
      <w:r>
        <w:rPr>
          <w:rFonts w:eastAsiaTheme="majorEastAsia"/>
          <w:sz w:val="28"/>
          <w:szCs w:val="28"/>
        </w:rPr>
        <w:t>Currently the systems are re</w:t>
      </w:r>
      <w:r w:rsidR="00D950B2" w:rsidRPr="00D950B2">
        <w:rPr>
          <w:rFonts w:eastAsiaTheme="majorEastAsia"/>
          <w:sz w:val="28"/>
          <w:szCs w:val="28"/>
        </w:rPr>
        <w:t>active by design</w:t>
      </w:r>
      <w:r>
        <w:rPr>
          <w:rFonts w:eastAsiaTheme="majorEastAsia"/>
          <w:sz w:val="28"/>
          <w:szCs w:val="28"/>
        </w:rPr>
        <w:t xml:space="preserve"> </w:t>
      </w:r>
      <w:proofErr w:type="gramStart"/>
      <w:r>
        <w:rPr>
          <w:rFonts w:eastAsiaTheme="majorEastAsia"/>
          <w:sz w:val="28"/>
          <w:szCs w:val="28"/>
        </w:rPr>
        <w:t xml:space="preserve">and </w:t>
      </w:r>
      <w:r w:rsidR="00D950B2" w:rsidRPr="00D950B2">
        <w:rPr>
          <w:rFonts w:eastAsiaTheme="majorEastAsia"/>
          <w:sz w:val="28"/>
          <w:szCs w:val="28"/>
        </w:rPr>
        <w:t xml:space="preserve"> morally</w:t>
      </w:r>
      <w:proofErr w:type="gramEnd"/>
      <w:r w:rsidR="00D950B2" w:rsidRPr="00D950B2">
        <w:rPr>
          <w:rFonts w:eastAsiaTheme="majorEastAsia"/>
          <w:sz w:val="28"/>
          <w:szCs w:val="28"/>
        </w:rPr>
        <w:t xml:space="preserve"> fragile because when harm escalates, responsibility can be displaced onto families (</w:t>
      </w:r>
      <w:r>
        <w:rPr>
          <w:rFonts w:eastAsiaTheme="majorEastAsia"/>
          <w:sz w:val="28"/>
          <w:szCs w:val="28"/>
        </w:rPr>
        <w:t>‘</w:t>
      </w:r>
      <w:r w:rsidR="00D950B2" w:rsidRPr="00D950B2">
        <w:rPr>
          <w:rFonts w:eastAsiaTheme="majorEastAsia"/>
          <w:sz w:val="28"/>
          <w:szCs w:val="28"/>
        </w:rPr>
        <w:t>they didn’t engage</w:t>
      </w:r>
      <w:r>
        <w:rPr>
          <w:rFonts w:eastAsiaTheme="majorEastAsia"/>
          <w:sz w:val="28"/>
          <w:szCs w:val="28"/>
        </w:rPr>
        <w:t>’</w:t>
      </w:r>
      <w:r w:rsidR="00D950B2" w:rsidRPr="00D950B2">
        <w:rPr>
          <w:rFonts w:eastAsiaTheme="majorEastAsia"/>
          <w:sz w:val="28"/>
          <w:szCs w:val="28"/>
        </w:rPr>
        <w:t>), onto practitioners (</w:t>
      </w:r>
      <w:r>
        <w:rPr>
          <w:rFonts w:eastAsiaTheme="majorEastAsia"/>
          <w:sz w:val="28"/>
          <w:szCs w:val="28"/>
        </w:rPr>
        <w:t>‘</w:t>
      </w:r>
      <w:r w:rsidR="00D950B2" w:rsidRPr="00D950B2">
        <w:rPr>
          <w:rFonts w:eastAsiaTheme="majorEastAsia"/>
          <w:sz w:val="28"/>
          <w:szCs w:val="28"/>
        </w:rPr>
        <w:t>they missed it</w:t>
      </w:r>
      <w:r>
        <w:rPr>
          <w:rFonts w:eastAsiaTheme="majorEastAsia"/>
          <w:sz w:val="28"/>
          <w:szCs w:val="28"/>
        </w:rPr>
        <w:t xml:space="preserve"> or weren’t professional curious enough’</w:t>
      </w:r>
      <w:r w:rsidR="00D950B2" w:rsidRPr="00D950B2">
        <w:rPr>
          <w:rFonts w:eastAsiaTheme="majorEastAsia"/>
          <w:sz w:val="28"/>
          <w:szCs w:val="28"/>
        </w:rPr>
        <w:t>), or onto fate (</w:t>
      </w:r>
      <w:r>
        <w:rPr>
          <w:rFonts w:eastAsiaTheme="majorEastAsia"/>
          <w:sz w:val="28"/>
          <w:szCs w:val="28"/>
        </w:rPr>
        <w:t>‘</w:t>
      </w:r>
      <w:r w:rsidR="00D950B2" w:rsidRPr="00D950B2">
        <w:rPr>
          <w:rFonts w:eastAsiaTheme="majorEastAsia"/>
          <w:sz w:val="28"/>
          <w:szCs w:val="28"/>
        </w:rPr>
        <w:t>it was unpredictable</w:t>
      </w:r>
      <w:r>
        <w:rPr>
          <w:rFonts w:eastAsiaTheme="majorEastAsia"/>
          <w:sz w:val="28"/>
          <w:szCs w:val="28"/>
        </w:rPr>
        <w:t>’</w:t>
      </w:r>
      <w:r w:rsidR="00D950B2" w:rsidRPr="00D950B2">
        <w:rPr>
          <w:rFonts w:eastAsiaTheme="majorEastAsia"/>
          <w:sz w:val="28"/>
          <w:szCs w:val="28"/>
        </w:rPr>
        <w:t>), even when the conditions for escalation were visible</w:t>
      </w:r>
      <w:r>
        <w:rPr>
          <w:rFonts w:eastAsiaTheme="majorEastAsia"/>
          <w:sz w:val="28"/>
          <w:szCs w:val="28"/>
        </w:rPr>
        <w:t xml:space="preserve"> and predictable</w:t>
      </w:r>
      <w:r w:rsidR="00D950B2" w:rsidRPr="00D950B2">
        <w:rPr>
          <w:rFonts w:eastAsiaTheme="majorEastAsia"/>
          <w:sz w:val="28"/>
          <w:szCs w:val="28"/>
        </w:rPr>
        <w:t>.</w:t>
      </w:r>
    </w:p>
    <w:p w14:paraId="119FA948" w14:textId="77777777" w:rsidR="0010560E" w:rsidRDefault="00C74F86" w:rsidP="00C74F86">
      <w:pPr>
        <w:rPr>
          <w:rFonts w:eastAsiaTheme="majorEastAsia"/>
          <w:sz w:val="28"/>
          <w:szCs w:val="28"/>
        </w:rPr>
      </w:pPr>
      <w:r w:rsidRPr="00C74F86">
        <w:rPr>
          <w:rFonts w:eastAsiaTheme="majorEastAsia"/>
          <w:sz w:val="28"/>
          <w:szCs w:val="28"/>
        </w:rPr>
        <w:t xml:space="preserve">We need a whole-impact analysis mindset because children’s services is one of the rare public functions where the </w:t>
      </w:r>
      <w:r w:rsidRPr="00C74F86">
        <w:rPr>
          <w:rFonts w:eastAsiaTheme="majorEastAsia"/>
          <w:i/>
          <w:iCs/>
          <w:sz w:val="28"/>
          <w:szCs w:val="28"/>
          <w:u w:val="single"/>
        </w:rPr>
        <w:t>unit of decision</w:t>
      </w:r>
      <w:r w:rsidRPr="00C74F86">
        <w:rPr>
          <w:rFonts w:eastAsiaTheme="majorEastAsia"/>
          <w:sz w:val="28"/>
          <w:szCs w:val="28"/>
          <w:u w:val="single"/>
        </w:rPr>
        <w:t xml:space="preserve"> </w:t>
      </w:r>
      <w:r w:rsidRPr="00C74F86">
        <w:rPr>
          <w:rFonts w:eastAsiaTheme="majorEastAsia"/>
          <w:sz w:val="28"/>
          <w:szCs w:val="28"/>
        </w:rPr>
        <w:t xml:space="preserve">is a child’s life, but the </w:t>
      </w:r>
      <w:r w:rsidRPr="00C74F86">
        <w:rPr>
          <w:rFonts w:eastAsiaTheme="majorEastAsia"/>
          <w:i/>
          <w:iCs/>
          <w:sz w:val="28"/>
          <w:szCs w:val="28"/>
        </w:rPr>
        <w:t>unit of accounting</w:t>
      </w:r>
      <w:r w:rsidRPr="00C74F86">
        <w:rPr>
          <w:rFonts w:eastAsiaTheme="majorEastAsia"/>
          <w:sz w:val="28"/>
          <w:szCs w:val="28"/>
        </w:rPr>
        <w:t xml:space="preserve"> is a department’s budget line. Th</w:t>
      </w:r>
      <w:r w:rsidR="0010560E">
        <w:rPr>
          <w:rFonts w:eastAsiaTheme="majorEastAsia"/>
          <w:sz w:val="28"/>
          <w:szCs w:val="28"/>
        </w:rPr>
        <w:t>is m</w:t>
      </w:r>
      <w:r w:rsidRPr="00C74F86">
        <w:rPr>
          <w:rFonts w:eastAsiaTheme="majorEastAsia"/>
          <w:sz w:val="28"/>
          <w:szCs w:val="28"/>
        </w:rPr>
        <w:t xml:space="preserve">ismatch quietly shapes almost everything. It encourages a style of decision-making that treats the visible, immediate cost of acting as </w:t>
      </w:r>
      <w:r w:rsidR="0010560E">
        <w:rPr>
          <w:rFonts w:eastAsiaTheme="majorEastAsia"/>
          <w:sz w:val="28"/>
          <w:szCs w:val="28"/>
        </w:rPr>
        <w:t>‘</w:t>
      </w:r>
      <w:r w:rsidRPr="00C74F86">
        <w:rPr>
          <w:rFonts w:eastAsiaTheme="majorEastAsia"/>
          <w:sz w:val="28"/>
          <w:szCs w:val="28"/>
        </w:rPr>
        <w:t>real,</w:t>
      </w:r>
      <w:r w:rsidR="0010560E">
        <w:rPr>
          <w:rFonts w:eastAsiaTheme="majorEastAsia"/>
          <w:sz w:val="28"/>
          <w:szCs w:val="28"/>
        </w:rPr>
        <w:t>’</w:t>
      </w:r>
      <w:r w:rsidRPr="00C74F86">
        <w:rPr>
          <w:rFonts w:eastAsiaTheme="majorEastAsia"/>
          <w:sz w:val="28"/>
          <w:szCs w:val="28"/>
        </w:rPr>
        <w:t xml:space="preserve"> while treating the downstream cost of waiting as </w:t>
      </w:r>
      <w:r w:rsidR="0010560E">
        <w:rPr>
          <w:rFonts w:eastAsiaTheme="majorEastAsia"/>
          <w:sz w:val="28"/>
          <w:szCs w:val="28"/>
        </w:rPr>
        <w:t>‘</w:t>
      </w:r>
      <w:r w:rsidRPr="00C74F86">
        <w:rPr>
          <w:rFonts w:eastAsiaTheme="majorEastAsia"/>
          <w:sz w:val="28"/>
          <w:szCs w:val="28"/>
        </w:rPr>
        <w:t>unknown,</w:t>
      </w:r>
      <w:r w:rsidR="0010560E">
        <w:rPr>
          <w:rFonts w:eastAsiaTheme="majorEastAsia"/>
          <w:sz w:val="28"/>
          <w:szCs w:val="28"/>
        </w:rPr>
        <w:t>’</w:t>
      </w:r>
      <w:r w:rsidRPr="00C74F86">
        <w:rPr>
          <w:rFonts w:eastAsiaTheme="majorEastAsia"/>
          <w:sz w:val="28"/>
          <w:szCs w:val="28"/>
        </w:rPr>
        <w:t xml:space="preserve"> </w:t>
      </w:r>
      <w:r w:rsidR="0010560E">
        <w:rPr>
          <w:rFonts w:eastAsiaTheme="majorEastAsia"/>
          <w:sz w:val="28"/>
          <w:szCs w:val="28"/>
        </w:rPr>
        <w:t>‘</w:t>
      </w:r>
      <w:r w:rsidRPr="00C74F86">
        <w:rPr>
          <w:rFonts w:eastAsiaTheme="majorEastAsia"/>
          <w:sz w:val="28"/>
          <w:szCs w:val="28"/>
        </w:rPr>
        <w:t>speculative,</w:t>
      </w:r>
      <w:r w:rsidR="0010560E">
        <w:rPr>
          <w:rFonts w:eastAsiaTheme="majorEastAsia"/>
          <w:sz w:val="28"/>
          <w:szCs w:val="28"/>
        </w:rPr>
        <w:t>’</w:t>
      </w:r>
      <w:r w:rsidRPr="00C74F86">
        <w:rPr>
          <w:rFonts w:eastAsiaTheme="majorEastAsia"/>
          <w:sz w:val="28"/>
          <w:szCs w:val="28"/>
        </w:rPr>
        <w:t xml:space="preserve"> or </w:t>
      </w:r>
      <w:r w:rsidR="0010560E">
        <w:rPr>
          <w:rFonts w:eastAsiaTheme="majorEastAsia"/>
          <w:sz w:val="28"/>
          <w:szCs w:val="28"/>
        </w:rPr>
        <w:t>‘</w:t>
      </w:r>
      <w:r w:rsidRPr="00C74F86">
        <w:rPr>
          <w:rFonts w:eastAsiaTheme="majorEastAsia"/>
          <w:sz w:val="28"/>
          <w:szCs w:val="28"/>
        </w:rPr>
        <w:t>someone else’s problem.</w:t>
      </w:r>
      <w:r w:rsidR="0010560E">
        <w:rPr>
          <w:rFonts w:eastAsiaTheme="majorEastAsia"/>
          <w:sz w:val="28"/>
          <w:szCs w:val="28"/>
        </w:rPr>
        <w:t xml:space="preserve">’ </w:t>
      </w:r>
    </w:p>
    <w:p w14:paraId="6EED0509" w14:textId="723CAD8A" w:rsidR="00C74F86" w:rsidRPr="00C74F86" w:rsidRDefault="0010560E" w:rsidP="00C74F86">
      <w:pPr>
        <w:rPr>
          <w:rFonts w:eastAsiaTheme="majorEastAsia"/>
          <w:sz w:val="28"/>
          <w:szCs w:val="28"/>
        </w:rPr>
      </w:pPr>
      <w:r>
        <w:rPr>
          <w:rFonts w:eastAsiaTheme="majorEastAsia"/>
          <w:sz w:val="28"/>
          <w:szCs w:val="28"/>
        </w:rPr>
        <w:t>However,</w:t>
      </w:r>
      <w:r w:rsidR="00C74F86" w:rsidRPr="00C74F86">
        <w:rPr>
          <w:rFonts w:eastAsiaTheme="majorEastAsia"/>
          <w:sz w:val="28"/>
          <w:szCs w:val="28"/>
        </w:rPr>
        <w:t xml:space="preserve"> in practice, the downstream consequences are often not mysterious at all. They are patterned, repeatable, and predictable in direction even when the exact detail varies. A whole-impact mindset is simply the discipline of refusing to confuse </w:t>
      </w:r>
      <w:r w:rsidR="00ED0E9A">
        <w:rPr>
          <w:rFonts w:eastAsiaTheme="majorEastAsia"/>
          <w:sz w:val="28"/>
          <w:szCs w:val="28"/>
        </w:rPr>
        <w:t>‘</w:t>
      </w:r>
      <w:r w:rsidR="00C74F86" w:rsidRPr="00C74F86">
        <w:rPr>
          <w:rFonts w:eastAsiaTheme="majorEastAsia"/>
          <w:sz w:val="28"/>
          <w:szCs w:val="28"/>
        </w:rPr>
        <w:t>not yet paid</w:t>
      </w:r>
      <w:r w:rsidR="00ED0E9A">
        <w:rPr>
          <w:rFonts w:eastAsiaTheme="majorEastAsia"/>
          <w:sz w:val="28"/>
          <w:szCs w:val="28"/>
        </w:rPr>
        <w:t>’</w:t>
      </w:r>
      <w:r w:rsidR="00C74F86" w:rsidRPr="00C74F86">
        <w:rPr>
          <w:rFonts w:eastAsiaTheme="majorEastAsia"/>
          <w:sz w:val="28"/>
          <w:szCs w:val="28"/>
        </w:rPr>
        <w:t xml:space="preserve"> with </w:t>
      </w:r>
      <w:r w:rsidR="00ED0E9A">
        <w:rPr>
          <w:rFonts w:eastAsiaTheme="majorEastAsia"/>
          <w:sz w:val="28"/>
          <w:szCs w:val="28"/>
        </w:rPr>
        <w:t>‘</w:t>
      </w:r>
      <w:r w:rsidR="00C74F86" w:rsidRPr="00C74F86">
        <w:rPr>
          <w:rFonts w:eastAsiaTheme="majorEastAsia"/>
          <w:sz w:val="28"/>
          <w:szCs w:val="28"/>
        </w:rPr>
        <w:t>not real.</w:t>
      </w:r>
      <w:r w:rsidR="00ED0E9A">
        <w:rPr>
          <w:rFonts w:eastAsiaTheme="majorEastAsia"/>
          <w:sz w:val="28"/>
          <w:szCs w:val="28"/>
        </w:rPr>
        <w:t>’</w:t>
      </w:r>
    </w:p>
    <w:p w14:paraId="15E71DE3" w14:textId="4082AA4C" w:rsidR="00C74F86" w:rsidRPr="00C74F86" w:rsidRDefault="00C74F86" w:rsidP="00C74F86">
      <w:pPr>
        <w:rPr>
          <w:rFonts w:eastAsiaTheme="majorEastAsia"/>
          <w:sz w:val="28"/>
          <w:szCs w:val="28"/>
        </w:rPr>
      </w:pPr>
      <w:r w:rsidRPr="00C74F86">
        <w:rPr>
          <w:rFonts w:eastAsiaTheme="majorEastAsia"/>
          <w:sz w:val="28"/>
          <w:szCs w:val="28"/>
        </w:rPr>
        <w:t xml:space="preserve">In any serious decision environment, </w:t>
      </w:r>
      <w:r w:rsidR="00A25F8B">
        <w:rPr>
          <w:rFonts w:eastAsiaTheme="majorEastAsia"/>
          <w:sz w:val="28"/>
          <w:szCs w:val="28"/>
        </w:rPr>
        <w:t>‘</w:t>
      </w:r>
      <w:r w:rsidRPr="00C74F86">
        <w:rPr>
          <w:rFonts w:eastAsiaTheme="majorEastAsia"/>
          <w:sz w:val="28"/>
          <w:szCs w:val="28"/>
        </w:rPr>
        <w:t>doing nothing</w:t>
      </w:r>
      <w:r w:rsidR="00A25F8B">
        <w:rPr>
          <w:rFonts w:eastAsiaTheme="majorEastAsia"/>
          <w:sz w:val="28"/>
          <w:szCs w:val="28"/>
        </w:rPr>
        <w:t xml:space="preserve">’ </w:t>
      </w:r>
      <w:r w:rsidRPr="00C74F86">
        <w:rPr>
          <w:rFonts w:eastAsiaTheme="majorEastAsia"/>
          <w:sz w:val="28"/>
          <w:szCs w:val="28"/>
        </w:rPr>
        <w:t>is never treated as a neutral baseline</w:t>
      </w:r>
      <w:r w:rsidR="00A25F8B">
        <w:rPr>
          <w:rFonts w:eastAsiaTheme="majorEastAsia"/>
          <w:sz w:val="28"/>
          <w:szCs w:val="28"/>
        </w:rPr>
        <w:t xml:space="preserve"> but as</w:t>
      </w:r>
      <w:r w:rsidRPr="00C74F86">
        <w:rPr>
          <w:rFonts w:eastAsiaTheme="majorEastAsia"/>
          <w:sz w:val="28"/>
          <w:szCs w:val="28"/>
        </w:rPr>
        <w:t xml:space="preserve"> a pathway with an expected trajectory, a probability of deterioration, and a cost profile that unfolds over time. </w:t>
      </w:r>
      <w:r w:rsidR="00A25F8B">
        <w:rPr>
          <w:rFonts w:eastAsiaTheme="majorEastAsia"/>
          <w:sz w:val="28"/>
          <w:szCs w:val="28"/>
        </w:rPr>
        <w:t xml:space="preserve">For example, if </w:t>
      </w:r>
      <w:r w:rsidRPr="00C74F86">
        <w:rPr>
          <w:rFonts w:eastAsiaTheme="majorEastAsia"/>
          <w:sz w:val="28"/>
          <w:szCs w:val="28"/>
        </w:rPr>
        <w:t xml:space="preserve">a bridge has visible cracks, the question is not </w:t>
      </w:r>
      <w:r w:rsidR="00A25F8B">
        <w:rPr>
          <w:rFonts w:eastAsiaTheme="majorEastAsia"/>
          <w:sz w:val="28"/>
          <w:szCs w:val="28"/>
        </w:rPr>
        <w:t>‘</w:t>
      </w:r>
      <w:r w:rsidRPr="00C74F86">
        <w:rPr>
          <w:rFonts w:eastAsiaTheme="majorEastAsia"/>
          <w:sz w:val="28"/>
          <w:szCs w:val="28"/>
        </w:rPr>
        <w:t>can we afford maintenance?</w:t>
      </w:r>
      <w:r w:rsidR="00A25F8B">
        <w:rPr>
          <w:rFonts w:eastAsiaTheme="majorEastAsia"/>
          <w:sz w:val="28"/>
          <w:szCs w:val="28"/>
        </w:rPr>
        <w:t xml:space="preserve">’ </w:t>
      </w:r>
      <w:r w:rsidRPr="00C74F86">
        <w:rPr>
          <w:rFonts w:eastAsiaTheme="majorEastAsia"/>
          <w:sz w:val="28"/>
          <w:szCs w:val="28"/>
        </w:rPr>
        <w:t xml:space="preserve">but </w:t>
      </w:r>
      <w:r w:rsidR="00A25F8B">
        <w:rPr>
          <w:rFonts w:eastAsiaTheme="majorEastAsia"/>
          <w:sz w:val="28"/>
          <w:szCs w:val="28"/>
        </w:rPr>
        <w:t>‘</w:t>
      </w:r>
      <w:r w:rsidRPr="00C74F86">
        <w:rPr>
          <w:rFonts w:eastAsiaTheme="majorEastAsia"/>
          <w:sz w:val="28"/>
          <w:szCs w:val="28"/>
        </w:rPr>
        <w:t>what is the cost of structural failure, and what is the probability of that failure if we delay?</w:t>
      </w:r>
      <w:r w:rsidR="00A25F8B">
        <w:rPr>
          <w:rFonts w:eastAsiaTheme="majorEastAsia"/>
          <w:sz w:val="28"/>
          <w:szCs w:val="28"/>
        </w:rPr>
        <w:t>’</w:t>
      </w:r>
      <w:r w:rsidR="00A25F8B">
        <w:rPr>
          <w:rFonts w:eastAsiaTheme="majorEastAsia"/>
          <w:sz w:val="28"/>
          <w:szCs w:val="28"/>
        </w:rPr>
        <w:br/>
        <w:t>In c</w:t>
      </w:r>
      <w:r w:rsidRPr="00C74F86">
        <w:rPr>
          <w:rFonts w:eastAsiaTheme="majorEastAsia"/>
          <w:sz w:val="28"/>
          <w:szCs w:val="28"/>
        </w:rPr>
        <w:t>hildren’s services</w:t>
      </w:r>
      <w:r w:rsidR="00A25F8B">
        <w:rPr>
          <w:rFonts w:eastAsiaTheme="majorEastAsia"/>
          <w:sz w:val="28"/>
          <w:szCs w:val="28"/>
        </w:rPr>
        <w:t xml:space="preserve"> we</w:t>
      </w:r>
      <w:r w:rsidRPr="00C74F86">
        <w:rPr>
          <w:rFonts w:eastAsiaTheme="majorEastAsia"/>
          <w:sz w:val="28"/>
          <w:szCs w:val="28"/>
        </w:rPr>
        <w:t xml:space="preserve"> often invert th</w:t>
      </w:r>
      <w:r w:rsidR="00A25F8B">
        <w:rPr>
          <w:rFonts w:eastAsiaTheme="majorEastAsia"/>
          <w:sz w:val="28"/>
          <w:szCs w:val="28"/>
        </w:rPr>
        <w:t>is</w:t>
      </w:r>
      <w:r w:rsidRPr="00C74F86">
        <w:rPr>
          <w:rFonts w:eastAsiaTheme="majorEastAsia"/>
          <w:sz w:val="28"/>
          <w:szCs w:val="28"/>
        </w:rPr>
        <w:t xml:space="preserve"> logic. We treat early action as discretionary and later crisis as unavoidable, then we act surprised when the crisis arrives. A whole-impact analysis </w:t>
      </w:r>
      <w:r w:rsidR="00086E83">
        <w:rPr>
          <w:rFonts w:eastAsiaTheme="majorEastAsia"/>
          <w:sz w:val="28"/>
          <w:szCs w:val="28"/>
        </w:rPr>
        <w:t>mindset helps in reflecting on</w:t>
      </w:r>
      <w:r w:rsidRPr="00C74F86">
        <w:rPr>
          <w:rFonts w:eastAsiaTheme="majorEastAsia"/>
          <w:sz w:val="28"/>
          <w:szCs w:val="28"/>
        </w:rPr>
        <w:t xml:space="preserve"> what is most probable if we delay, what becomes harder to reverse, and what costs become locked in</w:t>
      </w:r>
      <w:r w:rsidR="00086E83">
        <w:rPr>
          <w:rFonts w:eastAsiaTheme="majorEastAsia"/>
          <w:sz w:val="28"/>
          <w:szCs w:val="28"/>
        </w:rPr>
        <w:t>, whether f</w:t>
      </w:r>
      <w:r w:rsidRPr="00C74F86">
        <w:rPr>
          <w:rFonts w:eastAsiaTheme="majorEastAsia"/>
          <w:sz w:val="28"/>
          <w:szCs w:val="28"/>
        </w:rPr>
        <w:t>inancially and developmentally.</w:t>
      </w:r>
    </w:p>
    <w:p w14:paraId="237C759C" w14:textId="77777777" w:rsidR="0046318A" w:rsidRDefault="00C74F86" w:rsidP="00C74F86">
      <w:pPr>
        <w:rPr>
          <w:rFonts w:eastAsiaTheme="majorEastAsia"/>
          <w:sz w:val="28"/>
          <w:szCs w:val="28"/>
        </w:rPr>
      </w:pPr>
      <w:r w:rsidRPr="00C74F86">
        <w:rPr>
          <w:rFonts w:eastAsiaTheme="majorEastAsia"/>
          <w:sz w:val="28"/>
          <w:szCs w:val="28"/>
        </w:rPr>
        <w:t>This mindset is also necessary because human harm does not behave like a simple on/off switch. It behaves like compounding interest. Small harms, tolerated repeatedly, accumulate into larger harms that require more intensive</w:t>
      </w:r>
      <w:r w:rsidR="00086E83">
        <w:rPr>
          <w:rFonts w:eastAsiaTheme="majorEastAsia"/>
          <w:sz w:val="28"/>
          <w:szCs w:val="28"/>
        </w:rPr>
        <w:t xml:space="preserve">, </w:t>
      </w:r>
      <w:r w:rsidRPr="00C74F86">
        <w:rPr>
          <w:rFonts w:eastAsiaTheme="majorEastAsia"/>
          <w:sz w:val="28"/>
          <w:szCs w:val="28"/>
        </w:rPr>
        <w:t>and more expensive</w:t>
      </w:r>
      <w:r w:rsidR="00086E83">
        <w:rPr>
          <w:rFonts w:eastAsiaTheme="majorEastAsia"/>
          <w:sz w:val="28"/>
          <w:szCs w:val="28"/>
        </w:rPr>
        <w:t xml:space="preserve"> </w:t>
      </w:r>
      <w:r w:rsidRPr="00C74F86">
        <w:rPr>
          <w:rFonts w:eastAsiaTheme="majorEastAsia"/>
          <w:sz w:val="28"/>
          <w:szCs w:val="28"/>
        </w:rPr>
        <w:t>responses</w:t>
      </w:r>
      <w:r w:rsidR="00086E83">
        <w:rPr>
          <w:rFonts w:eastAsiaTheme="majorEastAsia"/>
          <w:sz w:val="28"/>
          <w:szCs w:val="28"/>
        </w:rPr>
        <w:t xml:space="preserve"> that </w:t>
      </w:r>
      <w:r w:rsidR="0046318A">
        <w:rPr>
          <w:rFonts w:eastAsiaTheme="majorEastAsia"/>
          <w:sz w:val="28"/>
          <w:szCs w:val="28"/>
        </w:rPr>
        <w:t>can continue in adulthood</w:t>
      </w:r>
      <w:r w:rsidRPr="00C74F86">
        <w:rPr>
          <w:rFonts w:eastAsiaTheme="majorEastAsia"/>
          <w:sz w:val="28"/>
          <w:szCs w:val="28"/>
        </w:rPr>
        <w:t xml:space="preserve">. </w:t>
      </w:r>
    </w:p>
    <w:p w14:paraId="5E724B6E" w14:textId="5D169E26" w:rsidR="00C74F86" w:rsidRPr="00C74F86" w:rsidRDefault="00C74F86" w:rsidP="00C74F86">
      <w:pPr>
        <w:rPr>
          <w:rFonts w:eastAsiaTheme="majorEastAsia"/>
          <w:sz w:val="28"/>
          <w:szCs w:val="28"/>
        </w:rPr>
      </w:pPr>
      <w:r w:rsidRPr="00C74F86">
        <w:rPr>
          <w:rFonts w:eastAsiaTheme="majorEastAsia"/>
          <w:sz w:val="28"/>
          <w:szCs w:val="28"/>
        </w:rPr>
        <w:t xml:space="preserve">A child living with low-level chronic stress does not remain at </w:t>
      </w:r>
      <w:r w:rsidR="0046318A">
        <w:rPr>
          <w:rFonts w:eastAsiaTheme="majorEastAsia"/>
          <w:sz w:val="28"/>
          <w:szCs w:val="28"/>
        </w:rPr>
        <w:t>‘</w:t>
      </w:r>
      <w:r w:rsidRPr="00C74F86">
        <w:rPr>
          <w:rFonts w:eastAsiaTheme="majorEastAsia"/>
          <w:sz w:val="28"/>
          <w:szCs w:val="28"/>
        </w:rPr>
        <w:t>low level.</w:t>
      </w:r>
      <w:r w:rsidR="0046318A">
        <w:rPr>
          <w:rFonts w:eastAsiaTheme="majorEastAsia"/>
          <w:sz w:val="28"/>
          <w:szCs w:val="28"/>
        </w:rPr>
        <w:t>’</w:t>
      </w:r>
      <w:r w:rsidRPr="00C74F86">
        <w:rPr>
          <w:rFonts w:eastAsiaTheme="majorEastAsia"/>
          <w:sz w:val="28"/>
          <w:szCs w:val="28"/>
        </w:rPr>
        <w:t xml:space="preserve"> Their nervous system </w:t>
      </w:r>
      <w:r w:rsidR="0046318A">
        <w:rPr>
          <w:rFonts w:eastAsiaTheme="majorEastAsia"/>
          <w:sz w:val="28"/>
          <w:szCs w:val="28"/>
        </w:rPr>
        <w:t>is impacted</w:t>
      </w:r>
      <w:r w:rsidRPr="00C74F86">
        <w:rPr>
          <w:rFonts w:eastAsiaTheme="majorEastAsia"/>
          <w:sz w:val="28"/>
          <w:szCs w:val="28"/>
        </w:rPr>
        <w:t>; their learning is affected; their attachment</w:t>
      </w:r>
      <w:r w:rsidR="0055101A">
        <w:rPr>
          <w:rFonts w:eastAsiaTheme="majorEastAsia"/>
          <w:sz w:val="28"/>
          <w:szCs w:val="28"/>
        </w:rPr>
        <w:t xml:space="preserve"> reduces</w:t>
      </w:r>
      <w:r w:rsidRPr="00C74F86">
        <w:rPr>
          <w:rFonts w:eastAsiaTheme="majorEastAsia"/>
          <w:sz w:val="28"/>
          <w:szCs w:val="28"/>
        </w:rPr>
        <w:t xml:space="preserve">; their behaviour </w:t>
      </w:r>
      <w:r w:rsidR="0055101A">
        <w:rPr>
          <w:rFonts w:eastAsiaTheme="majorEastAsia"/>
          <w:sz w:val="28"/>
          <w:szCs w:val="28"/>
        </w:rPr>
        <w:t>changes</w:t>
      </w:r>
      <w:r w:rsidRPr="00C74F86">
        <w:rPr>
          <w:rFonts w:eastAsiaTheme="majorEastAsia"/>
          <w:sz w:val="28"/>
          <w:szCs w:val="28"/>
        </w:rPr>
        <w:t>;</w:t>
      </w:r>
      <w:r w:rsidR="0055101A">
        <w:rPr>
          <w:rFonts w:eastAsiaTheme="majorEastAsia"/>
          <w:sz w:val="28"/>
          <w:szCs w:val="28"/>
        </w:rPr>
        <w:t xml:space="preserve"> and</w:t>
      </w:r>
      <w:r w:rsidRPr="00C74F86">
        <w:rPr>
          <w:rFonts w:eastAsiaTheme="majorEastAsia"/>
          <w:sz w:val="28"/>
          <w:szCs w:val="28"/>
        </w:rPr>
        <w:t xml:space="preserve"> their world </w:t>
      </w:r>
      <w:r w:rsidR="0055101A">
        <w:rPr>
          <w:rFonts w:eastAsiaTheme="majorEastAsia"/>
          <w:sz w:val="28"/>
          <w:szCs w:val="28"/>
        </w:rPr>
        <w:t xml:space="preserve">and expectation or trust </w:t>
      </w:r>
      <w:r w:rsidRPr="00C74F86">
        <w:rPr>
          <w:rFonts w:eastAsiaTheme="majorEastAsia"/>
          <w:sz w:val="28"/>
          <w:szCs w:val="28"/>
        </w:rPr>
        <w:t xml:space="preserve">narrows. By the time the threshold is finally met, the presenting problem is often no longer </w:t>
      </w:r>
      <w:r w:rsidR="0055101A">
        <w:rPr>
          <w:rFonts w:eastAsiaTheme="majorEastAsia"/>
          <w:sz w:val="28"/>
          <w:szCs w:val="28"/>
        </w:rPr>
        <w:t>‘</w:t>
      </w:r>
      <w:r w:rsidRPr="00C74F86">
        <w:rPr>
          <w:rFonts w:eastAsiaTheme="majorEastAsia"/>
          <w:sz w:val="28"/>
          <w:szCs w:val="28"/>
        </w:rPr>
        <w:t>the original issue</w:t>
      </w:r>
      <w:r w:rsidR="0055101A">
        <w:rPr>
          <w:rFonts w:eastAsiaTheme="majorEastAsia"/>
          <w:sz w:val="28"/>
          <w:szCs w:val="28"/>
        </w:rPr>
        <w:t>’ but the result of</w:t>
      </w:r>
      <w:r w:rsidRPr="00C74F86">
        <w:rPr>
          <w:rFonts w:eastAsiaTheme="majorEastAsia"/>
          <w:sz w:val="28"/>
          <w:szCs w:val="28"/>
        </w:rPr>
        <w:t xml:space="preserve"> is the child’s </w:t>
      </w:r>
      <w:r w:rsidR="0055101A">
        <w:rPr>
          <w:rFonts w:eastAsiaTheme="majorEastAsia"/>
          <w:sz w:val="28"/>
          <w:szCs w:val="28"/>
        </w:rPr>
        <w:t>existence</w:t>
      </w:r>
      <w:r w:rsidRPr="00C74F86">
        <w:rPr>
          <w:rFonts w:eastAsiaTheme="majorEastAsia"/>
          <w:sz w:val="28"/>
          <w:szCs w:val="28"/>
        </w:rPr>
        <w:t xml:space="preserve"> to months or years of unmet need</w:t>
      </w:r>
      <w:r w:rsidR="0055101A">
        <w:rPr>
          <w:rFonts w:eastAsiaTheme="majorEastAsia"/>
          <w:sz w:val="28"/>
          <w:szCs w:val="28"/>
        </w:rPr>
        <w:t xml:space="preserve"> or living in harm</w:t>
      </w:r>
      <w:r w:rsidRPr="00C74F86">
        <w:rPr>
          <w:rFonts w:eastAsiaTheme="majorEastAsia"/>
          <w:sz w:val="28"/>
          <w:szCs w:val="28"/>
        </w:rPr>
        <w:t>. Whole-impact thinking forces us to see time as an active ingredient in harm</w:t>
      </w:r>
      <w:r w:rsidR="0055101A">
        <w:rPr>
          <w:rFonts w:eastAsiaTheme="majorEastAsia"/>
          <w:sz w:val="28"/>
          <w:szCs w:val="28"/>
        </w:rPr>
        <w:t>.</w:t>
      </w:r>
    </w:p>
    <w:p w14:paraId="58C1840F" w14:textId="77777777" w:rsidR="00EF7DCF" w:rsidRDefault="00C74F86" w:rsidP="00C74F86">
      <w:pPr>
        <w:rPr>
          <w:rFonts w:eastAsiaTheme="majorEastAsia"/>
          <w:sz w:val="28"/>
          <w:szCs w:val="28"/>
        </w:rPr>
      </w:pPr>
      <w:r w:rsidRPr="00C74F86">
        <w:rPr>
          <w:rFonts w:eastAsiaTheme="majorEastAsia"/>
          <w:sz w:val="28"/>
          <w:szCs w:val="28"/>
        </w:rPr>
        <w:t>A whole-impact mindset is also a safeguard against the most seductive form of organisational self-deception</w:t>
      </w:r>
      <w:r w:rsidR="0055101A">
        <w:rPr>
          <w:rFonts w:eastAsiaTheme="majorEastAsia"/>
          <w:sz w:val="28"/>
          <w:szCs w:val="28"/>
        </w:rPr>
        <w:t xml:space="preserve"> which </w:t>
      </w:r>
      <w:r w:rsidRPr="00C74F86">
        <w:rPr>
          <w:rFonts w:eastAsiaTheme="majorEastAsia"/>
          <w:sz w:val="28"/>
          <w:szCs w:val="28"/>
        </w:rPr>
        <w:t xml:space="preserve">silo thinking. When budgets and responsibilities are separated, systems start behaving as if costs are avoidable simply because they can be displaced. The reality is that displacement is not saving. It is transfer. </w:t>
      </w:r>
    </w:p>
    <w:p w14:paraId="61C49D1E" w14:textId="56959219" w:rsidR="00C74F86" w:rsidRPr="00C74F86" w:rsidRDefault="00C74F86" w:rsidP="00C74F86">
      <w:pPr>
        <w:rPr>
          <w:rFonts w:eastAsiaTheme="majorEastAsia"/>
          <w:sz w:val="28"/>
          <w:szCs w:val="28"/>
        </w:rPr>
      </w:pPr>
      <w:r w:rsidRPr="00C74F86">
        <w:rPr>
          <w:rFonts w:eastAsiaTheme="majorEastAsia"/>
          <w:sz w:val="28"/>
          <w:szCs w:val="28"/>
        </w:rPr>
        <w:t>When children’s services delays</w:t>
      </w:r>
      <w:r w:rsidR="00EF7DCF">
        <w:rPr>
          <w:rFonts w:eastAsiaTheme="majorEastAsia"/>
          <w:sz w:val="28"/>
          <w:szCs w:val="28"/>
        </w:rPr>
        <w:t xml:space="preserve"> intervention that is distributed across</w:t>
      </w:r>
      <w:r w:rsidR="004E70C1">
        <w:rPr>
          <w:rFonts w:eastAsiaTheme="majorEastAsia"/>
          <w:sz w:val="28"/>
          <w:szCs w:val="28"/>
        </w:rPr>
        <w:t>, and all other organisations absorb;</w:t>
      </w:r>
      <w:r w:rsidRPr="00C74F86">
        <w:rPr>
          <w:rFonts w:eastAsiaTheme="majorEastAsia"/>
          <w:sz w:val="28"/>
          <w:szCs w:val="28"/>
        </w:rPr>
        <w:t xml:space="preserve"> schools absorb, police absorb, health absorbs, housing absorbs, the voluntary sector absorbs</w:t>
      </w:r>
      <w:r w:rsidR="004E70C1">
        <w:rPr>
          <w:rFonts w:eastAsiaTheme="majorEastAsia"/>
          <w:sz w:val="28"/>
          <w:szCs w:val="28"/>
        </w:rPr>
        <w:t xml:space="preserve">, </w:t>
      </w:r>
      <w:r w:rsidRPr="00C74F86">
        <w:rPr>
          <w:rFonts w:eastAsiaTheme="majorEastAsia"/>
          <w:sz w:val="28"/>
          <w:szCs w:val="28"/>
        </w:rPr>
        <w:t xml:space="preserve">and eventually children’s services </w:t>
      </w:r>
      <w:r w:rsidR="000E71BE" w:rsidRPr="00C74F86">
        <w:rPr>
          <w:rFonts w:eastAsiaTheme="majorEastAsia"/>
          <w:sz w:val="28"/>
          <w:szCs w:val="28"/>
        </w:rPr>
        <w:t>absorb</w:t>
      </w:r>
      <w:r w:rsidRPr="00C74F86">
        <w:rPr>
          <w:rFonts w:eastAsiaTheme="majorEastAsia"/>
          <w:sz w:val="28"/>
          <w:szCs w:val="28"/>
        </w:rPr>
        <w:t xml:space="preserve"> again, but now at a higher tier of intensity</w:t>
      </w:r>
      <w:r w:rsidR="004E70C1">
        <w:rPr>
          <w:rFonts w:eastAsiaTheme="majorEastAsia"/>
          <w:sz w:val="28"/>
          <w:szCs w:val="28"/>
        </w:rPr>
        <w:t xml:space="preserve"> and cost</w:t>
      </w:r>
      <w:r w:rsidRPr="00C74F86">
        <w:rPr>
          <w:rFonts w:eastAsiaTheme="majorEastAsia"/>
          <w:sz w:val="28"/>
          <w:szCs w:val="28"/>
        </w:rPr>
        <w:t>. Whole-impact analysis exists to ma</w:t>
      </w:r>
      <w:r w:rsidR="000E71BE">
        <w:rPr>
          <w:rFonts w:eastAsiaTheme="majorEastAsia"/>
          <w:sz w:val="28"/>
          <w:szCs w:val="28"/>
        </w:rPr>
        <w:t xml:space="preserve">ke this </w:t>
      </w:r>
      <w:r w:rsidRPr="00C74F86">
        <w:rPr>
          <w:rFonts w:eastAsiaTheme="majorEastAsia"/>
          <w:sz w:val="28"/>
          <w:szCs w:val="28"/>
        </w:rPr>
        <w:t>transfer visible</w:t>
      </w:r>
      <w:r w:rsidR="000E71BE">
        <w:rPr>
          <w:rFonts w:eastAsiaTheme="majorEastAsia"/>
          <w:sz w:val="28"/>
          <w:szCs w:val="28"/>
        </w:rPr>
        <w:t xml:space="preserve"> in decision making</w:t>
      </w:r>
      <w:r w:rsidRPr="00C74F86">
        <w:rPr>
          <w:rFonts w:eastAsiaTheme="majorEastAsia"/>
          <w:sz w:val="28"/>
          <w:szCs w:val="28"/>
        </w:rPr>
        <w:t xml:space="preserve">, because a decision that looks </w:t>
      </w:r>
      <w:r w:rsidR="000E71BE">
        <w:rPr>
          <w:rFonts w:eastAsiaTheme="majorEastAsia"/>
          <w:sz w:val="28"/>
          <w:szCs w:val="28"/>
        </w:rPr>
        <w:t>‘</w:t>
      </w:r>
      <w:r w:rsidRPr="00C74F86">
        <w:rPr>
          <w:rFonts w:eastAsiaTheme="majorEastAsia"/>
          <w:sz w:val="28"/>
          <w:szCs w:val="28"/>
        </w:rPr>
        <w:t>cheap</w:t>
      </w:r>
      <w:r w:rsidR="000E71BE">
        <w:rPr>
          <w:rFonts w:eastAsiaTheme="majorEastAsia"/>
          <w:sz w:val="28"/>
          <w:szCs w:val="28"/>
        </w:rPr>
        <w:t>’</w:t>
      </w:r>
      <w:r w:rsidRPr="00C74F86">
        <w:rPr>
          <w:rFonts w:eastAsiaTheme="majorEastAsia"/>
          <w:sz w:val="28"/>
          <w:szCs w:val="28"/>
        </w:rPr>
        <w:t xml:space="preserve"> inside one silo can be ruinously expensive across the public </w:t>
      </w:r>
      <w:proofErr w:type="gramStart"/>
      <w:r w:rsidRPr="00C74F86">
        <w:rPr>
          <w:rFonts w:eastAsiaTheme="majorEastAsia"/>
          <w:sz w:val="28"/>
          <w:szCs w:val="28"/>
        </w:rPr>
        <w:t>system as a whole</w:t>
      </w:r>
      <w:proofErr w:type="gramEnd"/>
      <w:r w:rsidRPr="00C74F86">
        <w:rPr>
          <w:rFonts w:eastAsiaTheme="majorEastAsia"/>
          <w:sz w:val="28"/>
          <w:szCs w:val="28"/>
        </w:rPr>
        <w:t>.</w:t>
      </w:r>
    </w:p>
    <w:p w14:paraId="4ECC5FCA" w14:textId="17D31BD2" w:rsidR="00C74F86" w:rsidRPr="00C74F86" w:rsidRDefault="000E71BE" w:rsidP="00C74F86">
      <w:pPr>
        <w:rPr>
          <w:rFonts w:eastAsiaTheme="majorEastAsia"/>
          <w:sz w:val="28"/>
          <w:szCs w:val="28"/>
        </w:rPr>
      </w:pPr>
      <w:r>
        <w:rPr>
          <w:rFonts w:eastAsiaTheme="majorEastAsia"/>
          <w:sz w:val="28"/>
          <w:szCs w:val="28"/>
        </w:rPr>
        <w:t>Another reason we need this mindset is</w:t>
      </w:r>
      <w:r w:rsidR="00C74F86" w:rsidRPr="00C74F86">
        <w:rPr>
          <w:rFonts w:eastAsiaTheme="majorEastAsia"/>
          <w:sz w:val="28"/>
          <w:szCs w:val="28"/>
        </w:rPr>
        <w:t xml:space="preserve"> the difference between </w:t>
      </w:r>
      <w:r w:rsidR="00C74F86" w:rsidRPr="00C74F86">
        <w:rPr>
          <w:rFonts w:eastAsiaTheme="majorEastAsia"/>
          <w:i/>
          <w:iCs/>
          <w:sz w:val="28"/>
          <w:szCs w:val="28"/>
        </w:rPr>
        <w:t>what is ideal</w:t>
      </w:r>
      <w:r w:rsidR="00C74F86" w:rsidRPr="00C74F86">
        <w:rPr>
          <w:rFonts w:eastAsiaTheme="majorEastAsia"/>
          <w:sz w:val="28"/>
          <w:szCs w:val="28"/>
        </w:rPr>
        <w:t xml:space="preserve"> and </w:t>
      </w:r>
      <w:r w:rsidR="00C74F86" w:rsidRPr="00C74F86">
        <w:rPr>
          <w:rFonts w:eastAsiaTheme="majorEastAsia"/>
          <w:i/>
          <w:iCs/>
          <w:sz w:val="28"/>
          <w:szCs w:val="28"/>
        </w:rPr>
        <w:t>what is implementable</w:t>
      </w:r>
      <w:r w:rsidR="00C74F86" w:rsidRPr="00C74F86">
        <w:rPr>
          <w:rFonts w:eastAsiaTheme="majorEastAsia"/>
          <w:sz w:val="28"/>
          <w:szCs w:val="28"/>
        </w:rPr>
        <w:t>. In children’s services we can write beautiful plans</w:t>
      </w:r>
      <w:r w:rsidR="00F9355E">
        <w:rPr>
          <w:rFonts w:eastAsiaTheme="majorEastAsia"/>
          <w:sz w:val="28"/>
          <w:szCs w:val="28"/>
        </w:rPr>
        <w:t xml:space="preserve">, with all the fancy words like </w:t>
      </w:r>
      <w:r w:rsidR="00C74F86" w:rsidRPr="00C74F86">
        <w:rPr>
          <w:rFonts w:eastAsiaTheme="majorEastAsia"/>
          <w:sz w:val="28"/>
          <w:szCs w:val="28"/>
        </w:rPr>
        <w:t>multi-agency, evidence-based, trauma-informed</w:t>
      </w:r>
      <w:r w:rsidR="00F9355E">
        <w:rPr>
          <w:rFonts w:eastAsiaTheme="majorEastAsia"/>
          <w:sz w:val="28"/>
          <w:szCs w:val="28"/>
        </w:rPr>
        <w:t xml:space="preserve">, </w:t>
      </w:r>
      <w:r w:rsidR="00C74F86" w:rsidRPr="00C74F86">
        <w:rPr>
          <w:rFonts w:eastAsiaTheme="majorEastAsia"/>
          <w:sz w:val="28"/>
          <w:szCs w:val="28"/>
        </w:rPr>
        <w:t xml:space="preserve">while knowing </w:t>
      </w:r>
      <w:r w:rsidR="00F9355E">
        <w:rPr>
          <w:rFonts w:eastAsiaTheme="majorEastAsia"/>
          <w:sz w:val="28"/>
          <w:szCs w:val="28"/>
        </w:rPr>
        <w:t xml:space="preserve">and conscious </w:t>
      </w:r>
      <w:r w:rsidR="00C74F86" w:rsidRPr="00C74F86">
        <w:rPr>
          <w:rFonts w:eastAsiaTheme="majorEastAsia"/>
          <w:sz w:val="28"/>
          <w:szCs w:val="28"/>
        </w:rPr>
        <w:t xml:space="preserve">that the local system cannot deliver them with reliability. If an intervention is unavailable, delayed beyond the child’s timeframe, culturally misaligned, or impossible for a family to access, then it is not an </w:t>
      </w:r>
      <w:r w:rsidR="00F9355E">
        <w:rPr>
          <w:rFonts w:eastAsiaTheme="majorEastAsia"/>
          <w:sz w:val="28"/>
          <w:szCs w:val="28"/>
        </w:rPr>
        <w:t>anymore an i</w:t>
      </w:r>
      <w:r w:rsidR="00C74F86" w:rsidRPr="00C74F86">
        <w:rPr>
          <w:rFonts w:eastAsiaTheme="majorEastAsia"/>
          <w:sz w:val="28"/>
          <w:szCs w:val="28"/>
        </w:rPr>
        <w:t>ntervention</w:t>
      </w:r>
      <w:r w:rsidR="00F9355E">
        <w:rPr>
          <w:rFonts w:eastAsiaTheme="majorEastAsia"/>
          <w:sz w:val="28"/>
          <w:szCs w:val="28"/>
        </w:rPr>
        <w:t xml:space="preserve"> but just</w:t>
      </w:r>
      <w:r w:rsidR="00C74F86" w:rsidRPr="00C74F86">
        <w:rPr>
          <w:rFonts w:eastAsiaTheme="majorEastAsia"/>
          <w:sz w:val="28"/>
          <w:szCs w:val="28"/>
        </w:rPr>
        <w:t xml:space="preserve"> a story we tell ourselves to reduce anxiety</w:t>
      </w:r>
      <w:r w:rsidR="00F9355E">
        <w:rPr>
          <w:rFonts w:eastAsiaTheme="majorEastAsia"/>
          <w:sz w:val="28"/>
          <w:szCs w:val="28"/>
        </w:rPr>
        <w:t xml:space="preserve"> and to justify our work</w:t>
      </w:r>
      <w:r w:rsidR="00C74F86" w:rsidRPr="00C74F86">
        <w:rPr>
          <w:rFonts w:eastAsiaTheme="majorEastAsia"/>
          <w:sz w:val="28"/>
          <w:szCs w:val="28"/>
        </w:rPr>
        <w:t>. Whole-impact analysis</w:t>
      </w:r>
      <w:r w:rsidR="00F9355E">
        <w:rPr>
          <w:rFonts w:eastAsiaTheme="majorEastAsia"/>
          <w:sz w:val="28"/>
          <w:szCs w:val="28"/>
        </w:rPr>
        <w:t xml:space="preserve"> mindset</w:t>
      </w:r>
      <w:r w:rsidR="00C74F86" w:rsidRPr="00C74F86">
        <w:rPr>
          <w:rFonts w:eastAsiaTheme="majorEastAsia"/>
          <w:sz w:val="28"/>
          <w:szCs w:val="28"/>
        </w:rPr>
        <w:t xml:space="preserve"> demands feasibility as </w:t>
      </w:r>
      <w:r w:rsidR="00F9355E">
        <w:rPr>
          <w:rFonts w:eastAsiaTheme="majorEastAsia"/>
          <w:sz w:val="28"/>
          <w:szCs w:val="28"/>
        </w:rPr>
        <w:t>it asks</w:t>
      </w:r>
      <w:r w:rsidR="00C74F86" w:rsidRPr="00C74F86">
        <w:rPr>
          <w:rFonts w:eastAsiaTheme="majorEastAsia"/>
          <w:sz w:val="28"/>
          <w:szCs w:val="28"/>
        </w:rPr>
        <w:t xml:space="preserve"> that plans must be built from what can </w:t>
      </w:r>
      <w:proofErr w:type="gramStart"/>
      <w:r w:rsidR="00C74F86" w:rsidRPr="00C74F86">
        <w:rPr>
          <w:rFonts w:eastAsiaTheme="majorEastAsia"/>
          <w:sz w:val="28"/>
          <w:szCs w:val="28"/>
        </w:rPr>
        <w:t>actually be</w:t>
      </w:r>
      <w:proofErr w:type="gramEnd"/>
      <w:r w:rsidR="00C74F86" w:rsidRPr="00C74F86">
        <w:rPr>
          <w:rFonts w:eastAsiaTheme="majorEastAsia"/>
          <w:sz w:val="28"/>
          <w:szCs w:val="28"/>
        </w:rPr>
        <w:t xml:space="preserve"> delivered, because undeliverable plans are not neutral</w:t>
      </w:r>
      <w:r w:rsidR="00F9355E">
        <w:rPr>
          <w:rFonts w:eastAsiaTheme="majorEastAsia"/>
          <w:sz w:val="28"/>
          <w:szCs w:val="28"/>
        </w:rPr>
        <w:t xml:space="preserve">, but </w:t>
      </w:r>
      <w:r w:rsidR="00C74F86" w:rsidRPr="00C74F86">
        <w:rPr>
          <w:rFonts w:eastAsiaTheme="majorEastAsia"/>
          <w:sz w:val="28"/>
          <w:szCs w:val="28"/>
        </w:rPr>
        <w:t>they consume time, create false reassurance, and delay the action that might have worked.</w:t>
      </w:r>
    </w:p>
    <w:p w14:paraId="0EF53973" w14:textId="77777777" w:rsidR="001468E8" w:rsidRDefault="00C74F86" w:rsidP="00C74F86">
      <w:pPr>
        <w:rPr>
          <w:rFonts w:eastAsiaTheme="majorEastAsia"/>
          <w:sz w:val="28"/>
          <w:szCs w:val="28"/>
        </w:rPr>
      </w:pPr>
      <w:r w:rsidRPr="00C74F86">
        <w:rPr>
          <w:rFonts w:eastAsiaTheme="majorEastAsia"/>
          <w:sz w:val="28"/>
          <w:szCs w:val="28"/>
        </w:rPr>
        <w:t xml:space="preserve">When resources are tight, the system starts demanding that families demonstrate </w:t>
      </w:r>
      <w:r w:rsidR="00F9355E">
        <w:rPr>
          <w:rFonts w:eastAsiaTheme="majorEastAsia"/>
          <w:sz w:val="28"/>
          <w:szCs w:val="28"/>
        </w:rPr>
        <w:t>‘</w:t>
      </w:r>
      <w:r w:rsidRPr="00C74F86">
        <w:rPr>
          <w:rFonts w:eastAsiaTheme="majorEastAsia"/>
          <w:sz w:val="28"/>
          <w:szCs w:val="28"/>
        </w:rPr>
        <w:t>readiness</w:t>
      </w:r>
      <w:r w:rsidR="00F9355E">
        <w:rPr>
          <w:rFonts w:eastAsiaTheme="majorEastAsia"/>
          <w:sz w:val="28"/>
          <w:szCs w:val="28"/>
        </w:rPr>
        <w:t>’</w:t>
      </w:r>
      <w:r w:rsidRPr="00C74F86">
        <w:rPr>
          <w:rFonts w:eastAsiaTheme="majorEastAsia"/>
          <w:sz w:val="28"/>
          <w:szCs w:val="28"/>
        </w:rPr>
        <w:t xml:space="preserve"> in ways that are, in effect, tests of privilege: consistent attendance, reflective engagement, punctuality, stable phone access, calm communication, time off work, transport, childcare, literacy confidence, emotional regulation under scrutiny</w:t>
      </w:r>
      <w:r w:rsidR="001468E8">
        <w:rPr>
          <w:rFonts w:eastAsiaTheme="majorEastAsia"/>
          <w:sz w:val="28"/>
          <w:szCs w:val="28"/>
        </w:rPr>
        <w:t xml:space="preserve">, availability </w:t>
      </w:r>
      <w:proofErr w:type="gramStart"/>
      <w:r w:rsidR="001468E8">
        <w:rPr>
          <w:rFonts w:eastAsiaTheme="majorEastAsia"/>
          <w:sz w:val="28"/>
          <w:szCs w:val="28"/>
        </w:rPr>
        <w:t>at all times</w:t>
      </w:r>
      <w:proofErr w:type="gramEnd"/>
      <w:r w:rsidR="001468E8">
        <w:rPr>
          <w:rFonts w:eastAsiaTheme="majorEastAsia"/>
          <w:sz w:val="28"/>
          <w:szCs w:val="28"/>
        </w:rPr>
        <w:t>, etcetera</w:t>
      </w:r>
      <w:r w:rsidRPr="00C74F86">
        <w:rPr>
          <w:rFonts w:eastAsiaTheme="majorEastAsia"/>
          <w:sz w:val="28"/>
          <w:szCs w:val="28"/>
        </w:rPr>
        <w:t xml:space="preserve">. </w:t>
      </w:r>
    </w:p>
    <w:p w14:paraId="1183A4B3" w14:textId="24773EE4" w:rsidR="00C74F86" w:rsidRPr="00C74F86" w:rsidRDefault="001468E8" w:rsidP="00C74F86">
      <w:pPr>
        <w:rPr>
          <w:rFonts w:eastAsiaTheme="majorEastAsia"/>
          <w:sz w:val="28"/>
          <w:szCs w:val="28"/>
        </w:rPr>
      </w:pPr>
      <w:r>
        <w:rPr>
          <w:rFonts w:eastAsiaTheme="majorEastAsia"/>
          <w:sz w:val="28"/>
          <w:szCs w:val="28"/>
        </w:rPr>
        <w:t>However, f</w:t>
      </w:r>
      <w:r w:rsidR="00C74F86" w:rsidRPr="00C74F86">
        <w:rPr>
          <w:rFonts w:eastAsiaTheme="majorEastAsia"/>
          <w:sz w:val="28"/>
          <w:szCs w:val="28"/>
        </w:rPr>
        <w:t>amilies living in poverty, trauma, or crisis often cannot perform those behaviours consistently</w:t>
      </w:r>
      <w:r>
        <w:rPr>
          <w:rFonts w:eastAsiaTheme="majorEastAsia"/>
          <w:sz w:val="28"/>
          <w:szCs w:val="28"/>
        </w:rPr>
        <w:t xml:space="preserve">, and when this </w:t>
      </w:r>
      <w:r w:rsidR="006218F0">
        <w:rPr>
          <w:rFonts w:eastAsiaTheme="majorEastAsia"/>
          <w:sz w:val="28"/>
          <w:szCs w:val="28"/>
        </w:rPr>
        <w:t xml:space="preserve">happens, </w:t>
      </w:r>
      <w:r w:rsidR="006218F0" w:rsidRPr="00C74F86">
        <w:rPr>
          <w:rFonts w:eastAsiaTheme="majorEastAsia"/>
          <w:sz w:val="28"/>
          <w:szCs w:val="28"/>
        </w:rPr>
        <w:t>that</w:t>
      </w:r>
      <w:r w:rsidR="00C74F86" w:rsidRPr="00C74F86">
        <w:rPr>
          <w:rFonts w:eastAsiaTheme="majorEastAsia"/>
          <w:sz w:val="28"/>
          <w:szCs w:val="28"/>
        </w:rPr>
        <w:t xml:space="preserve"> inconsistency is then interpreted as lack of motivation rather than lack of bandwidth. </w:t>
      </w:r>
      <w:r w:rsidR="006218F0">
        <w:rPr>
          <w:rFonts w:eastAsiaTheme="majorEastAsia"/>
          <w:sz w:val="28"/>
          <w:szCs w:val="28"/>
        </w:rPr>
        <w:t>Instead of asking</w:t>
      </w:r>
      <w:r w:rsidR="00C74F86" w:rsidRPr="00C74F86">
        <w:rPr>
          <w:rFonts w:eastAsiaTheme="majorEastAsia"/>
          <w:sz w:val="28"/>
          <w:szCs w:val="28"/>
        </w:rPr>
        <w:t xml:space="preserve"> </w:t>
      </w:r>
      <w:r w:rsidR="006218F0">
        <w:rPr>
          <w:rFonts w:eastAsiaTheme="majorEastAsia"/>
          <w:sz w:val="28"/>
          <w:szCs w:val="28"/>
        </w:rPr>
        <w:t>‘</w:t>
      </w:r>
      <w:r w:rsidR="00C74F86" w:rsidRPr="00C74F86">
        <w:rPr>
          <w:rFonts w:eastAsiaTheme="majorEastAsia"/>
          <w:sz w:val="28"/>
          <w:szCs w:val="28"/>
        </w:rPr>
        <w:t>why won’t they engage?</w:t>
      </w:r>
      <w:r w:rsidR="006218F0">
        <w:rPr>
          <w:rFonts w:eastAsiaTheme="majorEastAsia"/>
          <w:sz w:val="28"/>
          <w:szCs w:val="28"/>
        </w:rPr>
        <w:t>’</w:t>
      </w:r>
      <w:r w:rsidR="00C74F86" w:rsidRPr="00C74F86">
        <w:rPr>
          <w:rFonts w:eastAsiaTheme="majorEastAsia"/>
          <w:sz w:val="28"/>
          <w:szCs w:val="28"/>
        </w:rPr>
        <w:t xml:space="preserve"> </w:t>
      </w:r>
      <w:r w:rsidR="006218F0">
        <w:rPr>
          <w:rFonts w:eastAsiaTheme="majorEastAsia"/>
          <w:sz w:val="28"/>
          <w:szCs w:val="28"/>
        </w:rPr>
        <w:t xml:space="preserve">we also need to </w:t>
      </w:r>
      <w:proofErr w:type="gramStart"/>
      <w:r w:rsidR="006218F0">
        <w:rPr>
          <w:rFonts w:eastAsiaTheme="majorEastAsia"/>
          <w:sz w:val="28"/>
          <w:szCs w:val="28"/>
        </w:rPr>
        <w:t>ask</w:t>
      </w:r>
      <w:proofErr w:type="gramEnd"/>
      <w:r w:rsidR="006218F0">
        <w:rPr>
          <w:rFonts w:eastAsiaTheme="majorEastAsia"/>
          <w:sz w:val="28"/>
          <w:szCs w:val="28"/>
        </w:rPr>
        <w:t xml:space="preserve"> ‘</w:t>
      </w:r>
      <w:r w:rsidR="00C74F86" w:rsidRPr="00C74F86">
        <w:rPr>
          <w:rFonts w:eastAsiaTheme="majorEastAsia"/>
          <w:sz w:val="28"/>
          <w:szCs w:val="28"/>
        </w:rPr>
        <w:t>what conditions would make engagement feasible, and what is the cost of pretending those conditions already exist?</w:t>
      </w:r>
      <w:r w:rsidR="006218F0">
        <w:rPr>
          <w:rFonts w:eastAsiaTheme="majorEastAsia"/>
          <w:sz w:val="28"/>
          <w:szCs w:val="28"/>
        </w:rPr>
        <w:t>’</w:t>
      </w:r>
    </w:p>
    <w:p w14:paraId="0252121D" w14:textId="58E0DDDE" w:rsidR="00C74F86" w:rsidRPr="00C74F86" w:rsidRDefault="00C74F86" w:rsidP="00C74F86">
      <w:pPr>
        <w:rPr>
          <w:rFonts w:eastAsiaTheme="majorEastAsia"/>
          <w:sz w:val="28"/>
          <w:szCs w:val="28"/>
        </w:rPr>
      </w:pPr>
      <w:r w:rsidRPr="00C74F86">
        <w:rPr>
          <w:rFonts w:eastAsiaTheme="majorEastAsia"/>
          <w:sz w:val="28"/>
          <w:szCs w:val="28"/>
        </w:rPr>
        <w:t xml:space="preserve">This mindset is also required because </w:t>
      </w:r>
      <w:r w:rsidR="006218F0">
        <w:rPr>
          <w:rFonts w:eastAsiaTheme="majorEastAsia"/>
          <w:sz w:val="28"/>
          <w:szCs w:val="28"/>
        </w:rPr>
        <w:t>‘</w:t>
      </w:r>
      <w:r w:rsidRPr="00C74F86">
        <w:rPr>
          <w:rFonts w:eastAsiaTheme="majorEastAsia"/>
          <w:sz w:val="28"/>
          <w:szCs w:val="28"/>
        </w:rPr>
        <w:t>risk</w:t>
      </w:r>
      <w:r w:rsidR="006218F0">
        <w:rPr>
          <w:rFonts w:eastAsiaTheme="majorEastAsia"/>
          <w:sz w:val="28"/>
          <w:szCs w:val="28"/>
        </w:rPr>
        <w:t>’</w:t>
      </w:r>
      <w:r w:rsidRPr="00C74F86">
        <w:rPr>
          <w:rFonts w:eastAsiaTheme="majorEastAsia"/>
          <w:sz w:val="28"/>
          <w:szCs w:val="28"/>
        </w:rPr>
        <w:t xml:space="preserve"> in children’s services is often managed through reputational logic rather than outcome logic. The system becomes preoccupied with what looks defensible, what minimises the chance of blame, what reads well in court, what can be justified in hindsight. Th</w:t>
      </w:r>
      <w:r w:rsidR="006218F0">
        <w:rPr>
          <w:rFonts w:eastAsiaTheme="majorEastAsia"/>
          <w:sz w:val="28"/>
          <w:szCs w:val="28"/>
        </w:rPr>
        <w:t>is</w:t>
      </w:r>
      <w:r w:rsidRPr="00C74F86">
        <w:rPr>
          <w:rFonts w:eastAsiaTheme="majorEastAsia"/>
          <w:sz w:val="28"/>
          <w:szCs w:val="28"/>
        </w:rPr>
        <w:t xml:space="preserve"> is understandable</w:t>
      </w:r>
      <w:r w:rsidR="006218F0">
        <w:rPr>
          <w:rFonts w:eastAsiaTheme="majorEastAsia"/>
          <w:sz w:val="28"/>
          <w:szCs w:val="28"/>
        </w:rPr>
        <w:t xml:space="preserve"> because </w:t>
      </w:r>
      <w:r w:rsidRPr="00C74F86">
        <w:rPr>
          <w:rFonts w:eastAsiaTheme="majorEastAsia"/>
          <w:sz w:val="28"/>
          <w:szCs w:val="28"/>
        </w:rPr>
        <w:t xml:space="preserve">public systems are punished for </w:t>
      </w:r>
      <w:proofErr w:type="gramStart"/>
      <w:r w:rsidRPr="00C74F86">
        <w:rPr>
          <w:rFonts w:eastAsiaTheme="majorEastAsia"/>
          <w:sz w:val="28"/>
          <w:szCs w:val="28"/>
        </w:rPr>
        <w:t>failure</w:t>
      </w:r>
      <w:proofErr w:type="gramEnd"/>
      <w:r w:rsidR="006218F0">
        <w:rPr>
          <w:rFonts w:eastAsiaTheme="majorEastAsia"/>
          <w:sz w:val="28"/>
          <w:szCs w:val="28"/>
        </w:rPr>
        <w:t xml:space="preserve"> </w:t>
      </w:r>
      <w:r w:rsidRPr="00C74F86">
        <w:rPr>
          <w:rFonts w:eastAsiaTheme="majorEastAsia"/>
          <w:sz w:val="28"/>
          <w:szCs w:val="28"/>
        </w:rPr>
        <w:t>but it creates a dangerous drift</w:t>
      </w:r>
      <w:r w:rsidR="005C15A8">
        <w:rPr>
          <w:rFonts w:eastAsiaTheme="majorEastAsia"/>
          <w:sz w:val="28"/>
          <w:szCs w:val="28"/>
        </w:rPr>
        <w:t xml:space="preserve"> which often leads to </w:t>
      </w:r>
      <w:r w:rsidRPr="00C74F86">
        <w:rPr>
          <w:rFonts w:eastAsiaTheme="majorEastAsia"/>
          <w:sz w:val="28"/>
          <w:szCs w:val="28"/>
        </w:rPr>
        <w:t xml:space="preserve">decisions begin to prioritise professional </w:t>
      </w:r>
      <w:r w:rsidR="005C15A8">
        <w:rPr>
          <w:rFonts w:eastAsiaTheme="majorEastAsia"/>
          <w:sz w:val="28"/>
          <w:szCs w:val="28"/>
        </w:rPr>
        <w:t>and agency reputation</w:t>
      </w:r>
      <w:r w:rsidRPr="00C74F86">
        <w:rPr>
          <w:rFonts w:eastAsiaTheme="majorEastAsia"/>
          <w:sz w:val="28"/>
          <w:szCs w:val="28"/>
        </w:rPr>
        <w:t xml:space="preserve"> over child safety. Whole-impact analysis is a corrective because it forces explicit comparison </w:t>
      </w:r>
      <w:r w:rsidR="00A41580">
        <w:rPr>
          <w:rFonts w:eastAsiaTheme="majorEastAsia"/>
          <w:sz w:val="28"/>
          <w:szCs w:val="28"/>
        </w:rPr>
        <w:t xml:space="preserve">between </w:t>
      </w:r>
      <w:r w:rsidRPr="00C74F86">
        <w:rPr>
          <w:rFonts w:eastAsiaTheme="majorEastAsia"/>
          <w:sz w:val="28"/>
          <w:szCs w:val="28"/>
        </w:rPr>
        <w:t xml:space="preserve">the risk of acting too early versus the risk of acting too late. It </w:t>
      </w:r>
      <w:r w:rsidR="00A41580">
        <w:rPr>
          <w:rFonts w:eastAsiaTheme="majorEastAsia"/>
          <w:sz w:val="28"/>
          <w:szCs w:val="28"/>
        </w:rPr>
        <w:t xml:space="preserve">can also </w:t>
      </w:r>
      <w:r w:rsidRPr="00C74F86">
        <w:rPr>
          <w:rFonts w:eastAsiaTheme="majorEastAsia"/>
          <w:sz w:val="28"/>
          <w:szCs w:val="28"/>
        </w:rPr>
        <w:t>make the hidden risk of delay legible, rather than allowing delay to masquerade as caution.</w:t>
      </w:r>
    </w:p>
    <w:p w14:paraId="61A7E43F" w14:textId="77777777" w:rsidR="00A41580" w:rsidRDefault="00A41580" w:rsidP="00C74F86">
      <w:pPr>
        <w:rPr>
          <w:rFonts w:eastAsiaTheme="majorEastAsia"/>
          <w:sz w:val="28"/>
          <w:szCs w:val="28"/>
        </w:rPr>
      </w:pPr>
      <w:r>
        <w:rPr>
          <w:rFonts w:eastAsiaTheme="majorEastAsia"/>
          <w:sz w:val="28"/>
          <w:szCs w:val="28"/>
        </w:rPr>
        <w:t>In safeguarding, we need to have a</w:t>
      </w:r>
      <w:r w:rsidR="00C74F86" w:rsidRPr="00C74F86">
        <w:rPr>
          <w:rFonts w:eastAsiaTheme="majorEastAsia"/>
          <w:sz w:val="28"/>
          <w:szCs w:val="28"/>
        </w:rPr>
        <w:t xml:space="preserve"> more adult relationship with uncertainty. </w:t>
      </w:r>
      <w:r>
        <w:rPr>
          <w:rFonts w:eastAsiaTheme="majorEastAsia"/>
          <w:sz w:val="28"/>
          <w:szCs w:val="28"/>
        </w:rPr>
        <w:t xml:space="preserve">We know that </w:t>
      </w:r>
      <w:r w:rsidR="00C74F86" w:rsidRPr="00C74F86">
        <w:rPr>
          <w:rFonts w:eastAsiaTheme="majorEastAsia"/>
          <w:sz w:val="28"/>
          <w:szCs w:val="28"/>
        </w:rPr>
        <w:t xml:space="preserve">we cannot predict outcomes with certainty. But uncertainty does not mean we cannot forecast. In most complex domains, the honest standard is not </w:t>
      </w:r>
      <w:r>
        <w:rPr>
          <w:rFonts w:eastAsiaTheme="majorEastAsia"/>
          <w:sz w:val="28"/>
          <w:szCs w:val="28"/>
        </w:rPr>
        <w:t>‘</w:t>
      </w:r>
      <w:r w:rsidR="00C74F86" w:rsidRPr="00C74F86">
        <w:rPr>
          <w:rFonts w:eastAsiaTheme="majorEastAsia"/>
          <w:sz w:val="28"/>
          <w:szCs w:val="28"/>
        </w:rPr>
        <w:t>prove this will work,</w:t>
      </w:r>
      <w:r>
        <w:rPr>
          <w:rFonts w:eastAsiaTheme="majorEastAsia"/>
          <w:sz w:val="28"/>
          <w:szCs w:val="28"/>
        </w:rPr>
        <w:t>’</w:t>
      </w:r>
      <w:r w:rsidR="00C74F86" w:rsidRPr="00C74F86">
        <w:rPr>
          <w:rFonts w:eastAsiaTheme="majorEastAsia"/>
          <w:sz w:val="28"/>
          <w:szCs w:val="28"/>
        </w:rPr>
        <w:t xml:space="preserve"> but “state what is most probable, what is possible, what is unlikely, and why.</w:t>
      </w:r>
      <w:r>
        <w:rPr>
          <w:rFonts w:eastAsiaTheme="majorEastAsia"/>
          <w:sz w:val="28"/>
          <w:szCs w:val="28"/>
        </w:rPr>
        <w:t xml:space="preserve">’ </w:t>
      </w:r>
      <w:r w:rsidR="00C74F86" w:rsidRPr="00C74F86">
        <w:rPr>
          <w:rFonts w:eastAsiaTheme="majorEastAsia"/>
          <w:sz w:val="28"/>
          <w:szCs w:val="28"/>
        </w:rPr>
        <w:t xml:space="preserve"> </w:t>
      </w:r>
    </w:p>
    <w:p w14:paraId="218DA706" w14:textId="3FC1C33B" w:rsidR="00C74F86" w:rsidRPr="00C74F86" w:rsidRDefault="00AF4644" w:rsidP="00C74F86">
      <w:pPr>
        <w:rPr>
          <w:rFonts w:eastAsiaTheme="majorEastAsia"/>
          <w:sz w:val="28"/>
          <w:szCs w:val="28"/>
        </w:rPr>
      </w:pPr>
      <w:r>
        <w:rPr>
          <w:rFonts w:eastAsiaTheme="majorEastAsia"/>
          <w:sz w:val="28"/>
          <w:szCs w:val="28"/>
        </w:rPr>
        <w:t xml:space="preserve">We need to become better in </w:t>
      </w:r>
      <w:r w:rsidRPr="00C74F86">
        <w:rPr>
          <w:rFonts w:eastAsiaTheme="majorEastAsia"/>
          <w:sz w:val="28"/>
          <w:szCs w:val="28"/>
        </w:rPr>
        <w:t>probabilistic</w:t>
      </w:r>
      <w:r w:rsidR="00C74F86" w:rsidRPr="00C74F86">
        <w:rPr>
          <w:rFonts w:eastAsiaTheme="majorEastAsia"/>
          <w:sz w:val="28"/>
          <w:szCs w:val="28"/>
        </w:rPr>
        <w:t xml:space="preserve"> reasoning</w:t>
      </w:r>
      <w:r>
        <w:rPr>
          <w:rFonts w:eastAsiaTheme="majorEastAsia"/>
          <w:sz w:val="28"/>
          <w:szCs w:val="28"/>
        </w:rPr>
        <w:t>, and</w:t>
      </w:r>
      <w:r w:rsidR="00C74F86" w:rsidRPr="00C74F86">
        <w:rPr>
          <w:rFonts w:eastAsiaTheme="majorEastAsia"/>
          <w:sz w:val="28"/>
          <w:szCs w:val="28"/>
        </w:rPr>
        <w:t xml:space="preserve"> not as guesswork, but as disciplined judgement grounded in patterns, base rates, trajectories, and known constraints. </w:t>
      </w:r>
    </w:p>
    <w:p w14:paraId="5B36C171" w14:textId="5EE5A41D" w:rsidR="000320CB" w:rsidRPr="00747198" w:rsidRDefault="000F08D5" w:rsidP="00747198">
      <w:pPr>
        <w:rPr>
          <w:rFonts w:eastAsiaTheme="majorEastAsia"/>
          <w:sz w:val="28"/>
          <w:szCs w:val="28"/>
        </w:rPr>
      </w:pPr>
      <w:r>
        <w:rPr>
          <w:rFonts w:eastAsiaTheme="majorEastAsia"/>
          <w:sz w:val="28"/>
          <w:szCs w:val="28"/>
        </w:rPr>
        <w:t>The system currently</w:t>
      </w:r>
      <w:r w:rsidR="00C74F86" w:rsidRPr="00C74F86">
        <w:rPr>
          <w:rFonts w:eastAsiaTheme="majorEastAsia"/>
          <w:sz w:val="28"/>
          <w:szCs w:val="28"/>
        </w:rPr>
        <w:t xml:space="preserve"> </w:t>
      </w:r>
      <w:r w:rsidR="001549A6" w:rsidRPr="00C74F86">
        <w:rPr>
          <w:rFonts w:eastAsiaTheme="majorEastAsia"/>
          <w:sz w:val="28"/>
          <w:szCs w:val="28"/>
        </w:rPr>
        <w:t>treats</w:t>
      </w:r>
      <w:r w:rsidR="00C74F86" w:rsidRPr="00C74F86">
        <w:rPr>
          <w:rFonts w:eastAsiaTheme="majorEastAsia"/>
          <w:sz w:val="28"/>
          <w:szCs w:val="28"/>
        </w:rPr>
        <w:t xml:space="preserve"> early help as a cost and crisis response as an inevitability. That is not just </w:t>
      </w:r>
      <w:r w:rsidR="001549A6" w:rsidRPr="00C74F86">
        <w:rPr>
          <w:rFonts w:eastAsiaTheme="majorEastAsia"/>
          <w:sz w:val="28"/>
          <w:szCs w:val="28"/>
        </w:rPr>
        <w:t>inefficient,</w:t>
      </w:r>
      <w:r>
        <w:rPr>
          <w:rFonts w:eastAsiaTheme="majorEastAsia"/>
          <w:sz w:val="28"/>
          <w:szCs w:val="28"/>
        </w:rPr>
        <w:t xml:space="preserve"> but</w:t>
      </w:r>
      <w:r w:rsidR="00C74F86" w:rsidRPr="00C74F86">
        <w:rPr>
          <w:rFonts w:eastAsiaTheme="majorEastAsia"/>
          <w:sz w:val="28"/>
          <w:szCs w:val="28"/>
        </w:rPr>
        <w:t xml:space="preserve"> it is</w:t>
      </w:r>
      <w:r>
        <w:rPr>
          <w:rFonts w:eastAsiaTheme="majorEastAsia"/>
          <w:sz w:val="28"/>
          <w:szCs w:val="28"/>
        </w:rPr>
        <w:t xml:space="preserve"> also</w:t>
      </w:r>
      <w:r w:rsidR="00C74F86" w:rsidRPr="00C74F86">
        <w:rPr>
          <w:rFonts w:eastAsiaTheme="majorEastAsia"/>
          <w:sz w:val="28"/>
          <w:szCs w:val="28"/>
        </w:rPr>
        <w:t xml:space="preserve"> anti-restorative. Restorative practice is fundamentally about repair before rupture, support before collapse, and accountability that is matched to capacity and context. Whole-impact analysis is the financial, social, and moral infrastructure of that restorative stance. It allows the system to say, with intellectual honesty: </w:t>
      </w:r>
      <w:r>
        <w:rPr>
          <w:rFonts w:eastAsiaTheme="majorEastAsia"/>
          <w:sz w:val="28"/>
          <w:szCs w:val="28"/>
        </w:rPr>
        <w:t>‘</w:t>
      </w:r>
      <w:r w:rsidR="00C74F86" w:rsidRPr="00C74F86">
        <w:rPr>
          <w:rFonts w:eastAsiaTheme="majorEastAsia"/>
          <w:sz w:val="28"/>
          <w:szCs w:val="28"/>
        </w:rPr>
        <w:t>If we wait, the child will pay, the family will deteriorate, the community will absorb spillover, the workforce will carry moral injury, and the eventual response will cost more and do less. Therefore, acting earlier</w:t>
      </w:r>
      <w:r>
        <w:rPr>
          <w:rFonts w:eastAsiaTheme="majorEastAsia"/>
          <w:sz w:val="28"/>
          <w:szCs w:val="28"/>
        </w:rPr>
        <w:t xml:space="preserve"> becomes a realistic necessity</w:t>
      </w:r>
      <w:r w:rsidR="00C74F86" w:rsidRPr="00C74F86">
        <w:rPr>
          <w:rFonts w:eastAsiaTheme="majorEastAsia"/>
          <w:sz w:val="28"/>
          <w:szCs w:val="28"/>
        </w:rPr>
        <w:t>.</w:t>
      </w:r>
      <w:r w:rsidR="001549A6">
        <w:rPr>
          <w:rFonts w:eastAsiaTheme="majorEastAsia"/>
          <w:sz w:val="28"/>
          <w:szCs w:val="28"/>
        </w:rPr>
        <w:t>’</w:t>
      </w:r>
    </w:p>
    <w:p w14:paraId="64EF287A" w14:textId="77777777" w:rsidR="00747198" w:rsidRDefault="00747198" w:rsidP="00747198">
      <w:pPr>
        <w:pStyle w:val="Heading1"/>
      </w:pPr>
      <w:r w:rsidRPr="00747198">
        <w:t>The Domains: What “Doing Nothing” Actually Costs</w:t>
      </w:r>
    </w:p>
    <w:p w14:paraId="688C6700" w14:textId="77777777" w:rsidR="00747198" w:rsidRPr="00747198" w:rsidRDefault="00747198" w:rsidP="00747198"/>
    <w:p w14:paraId="45F0C7C2" w14:textId="15E5E447" w:rsidR="00747198" w:rsidRPr="00747198" w:rsidRDefault="00747198" w:rsidP="00747198">
      <w:pPr>
        <w:rPr>
          <w:rFonts w:eastAsiaTheme="majorEastAsia"/>
          <w:sz w:val="28"/>
          <w:szCs w:val="28"/>
        </w:rPr>
      </w:pPr>
      <w:r w:rsidRPr="00601F3E">
        <w:rPr>
          <w:rFonts w:eastAsiaTheme="majorEastAsia"/>
          <w:sz w:val="28"/>
          <w:szCs w:val="28"/>
        </w:rPr>
        <w:t>In safeguarding the uncom</w:t>
      </w:r>
      <w:r w:rsidR="00601F3E" w:rsidRPr="00601F3E">
        <w:rPr>
          <w:rFonts w:eastAsiaTheme="majorEastAsia"/>
          <w:sz w:val="28"/>
          <w:szCs w:val="28"/>
        </w:rPr>
        <w:t>fortable truth is that harm</w:t>
      </w:r>
      <w:r w:rsidRPr="00747198">
        <w:rPr>
          <w:rFonts w:eastAsiaTheme="majorEastAsia"/>
          <w:b/>
          <w:bCs/>
          <w:sz w:val="28"/>
          <w:szCs w:val="28"/>
        </w:rPr>
        <w:t xml:space="preserve"> does not stay where it begins</w:t>
      </w:r>
      <w:r w:rsidR="00601F3E" w:rsidRPr="00601F3E">
        <w:rPr>
          <w:rFonts w:eastAsiaTheme="majorEastAsia"/>
          <w:b/>
          <w:bCs/>
          <w:sz w:val="28"/>
          <w:szCs w:val="28"/>
        </w:rPr>
        <w:t xml:space="preserve"> and does not remain the same as when started</w:t>
      </w:r>
      <w:r w:rsidRPr="00747198">
        <w:rPr>
          <w:rFonts w:eastAsiaTheme="majorEastAsia"/>
          <w:sz w:val="28"/>
          <w:szCs w:val="28"/>
        </w:rPr>
        <w:t xml:space="preserve">. </w:t>
      </w:r>
      <w:r w:rsidR="00601F3E" w:rsidRPr="00601F3E">
        <w:rPr>
          <w:rFonts w:eastAsiaTheme="majorEastAsia"/>
          <w:sz w:val="28"/>
          <w:szCs w:val="28"/>
        </w:rPr>
        <w:t>Un</w:t>
      </w:r>
      <w:r w:rsidR="00601F3E">
        <w:rPr>
          <w:rFonts w:eastAsiaTheme="majorEastAsia"/>
          <w:sz w:val="28"/>
          <w:szCs w:val="28"/>
        </w:rPr>
        <w:t>met</w:t>
      </w:r>
      <w:r w:rsidRPr="00747198">
        <w:rPr>
          <w:rFonts w:eastAsiaTheme="majorEastAsia"/>
          <w:sz w:val="28"/>
          <w:szCs w:val="28"/>
        </w:rPr>
        <w:t xml:space="preserve"> need rarely remains contained within one child, one family, one service, or one budget line. Instead, impact migrates</w:t>
      </w:r>
      <w:r w:rsidR="00F93BA8">
        <w:rPr>
          <w:rFonts w:eastAsiaTheme="majorEastAsia"/>
          <w:sz w:val="28"/>
          <w:szCs w:val="28"/>
        </w:rPr>
        <w:t xml:space="preserve"> and i</w:t>
      </w:r>
      <w:r w:rsidRPr="00747198">
        <w:rPr>
          <w:rFonts w:eastAsiaTheme="majorEastAsia"/>
          <w:sz w:val="28"/>
          <w:szCs w:val="28"/>
        </w:rPr>
        <w:t xml:space="preserve">t transfers across systems, across time, and across levels of severity. What begins as a tolerable difficulty in one domain often reappears later as a crisis in another. The decision to </w:t>
      </w:r>
      <w:r w:rsidR="00F93BA8">
        <w:rPr>
          <w:rFonts w:eastAsiaTheme="majorEastAsia"/>
          <w:sz w:val="28"/>
          <w:szCs w:val="28"/>
        </w:rPr>
        <w:t>‘</w:t>
      </w:r>
      <w:r w:rsidRPr="00747198">
        <w:rPr>
          <w:rFonts w:eastAsiaTheme="majorEastAsia"/>
          <w:sz w:val="28"/>
          <w:szCs w:val="28"/>
        </w:rPr>
        <w:t>wait</w:t>
      </w:r>
      <w:r w:rsidR="00F93BA8">
        <w:rPr>
          <w:rFonts w:eastAsiaTheme="majorEastAsia"/>
          <w:sz w:val="28"/>
          <w:szCs w:val="28"/>
        </w:rPr>
        <w:t>’</w:t>
      </w:r>
      <w:r w:rsidRPr="00747198">
        <w:rPr>
          <w:rFonts w:eastAsiaTheme="majorEastAsia"/>
          <w:sz w:val="28"/>
          <w:szCs w:val="28"/>
        </w:rPr>
        <w:t xml:space="preserve"> does not </w:t>
      </w:r>
      <w:r w:rsidR="00F93BA8">
        <w:rPr>
          <w:rFonts w:eastAsiaTheme="majorEastAsia"/>
          <w:sz w:val="28"/>
          <w:szCs w:val="28"/>
        </w:rPr>
        <w:t>pause</w:t>
      </w:r>
      <w:r w:rsidRPr="00747198">
        <w:rPr>
          <w:rFonts w:eastAsiaTheme="majorEastAsia"/>
          <w:sz w:val="28"/>
          <w:szCs w:val="28"/>
        </w:rPr>
        <w:t xml:space="preserve"> consequence</w:t>
      </w:r>
      <w:r w:rsidR="00F93BA8">
        <w:rPr>
          <w:rFonts w:eastAsiaTheme="majorEastAsia"/>
          <w:sz w:val="28"/>
          <w:szCs w:val="28"/>
        </w:rPr>
        <w:t xml:space="preserve"> but it just</w:t>
      </w:r>
      <w:r w:rsidRPr="00747198">
        <w:rPr>
          <w:rFonts w:eastAsiaTheme="majorEastAsia"/>
          <w:sz w:val="28"/>
          <w:szCs w:val="28"/>
        </w:rPr>
        <w:t xml:space="preserve"> redistributes it.</w:t>
      </w:r>
    </w:p>
    <w:p w14:paraId="412C257C" w14:textId="6A5F9F44" w:rsidR="00747198" w:rsidRPr="00747198" w:rsidRDefault="00747198" w:rsidP="00747198">
      <w:pPr>
        <w:rPr>
          <w:rFonts w:eastAsiaTheme="majorEastAsia"/>
          <w:sz w:val="28"/>
          <w:szCs w:val="28"/>
        </w:rPr>
      </w:pPr>
      <w:r w:rsidRPr="00747198">
        <w:rPr>
          <w:rFonts w:eastAsiaTheme="majorEastAsia"/>
          <w:sz w:val="28"/>
          <w:szCs w:val="28"/>
        </w:rPr>
        <w:t>This is why we cannot assess risk, need, or realism through a single lens. Domains are not independent variables. They are</w:t>
      </w:r>
      <w:r w:rsidR="00F93BA8">
        <w:rPr>
          <w:rFonts w:eastAsiaTheme="majorEastAsia"/>
          <w:sz w:val="28"/>
          <w:szCs w:val="28"/>
        </w:rPr>
        <w:t xml:space="preserve"> interconnected</w:t>
      </w:r>
      <w:r w:rsidRPr="00747198">
        <w:rPr>
          <w:rFonts w:eastAsiaTheme="majorEastAsia"/>
          <w:b/>
          <w:bCs/>
          <w:sz w:val="28"/>
          <w:szCs w:val="28"/>
        </w:rPr>
        <w:t xml:space="preserve"> </w:t>
      </w:r>
      <w:r w:rsidRPr="00747198">
        <w:rPr>
          <w:rFonts w:eastAsiaTheme="majorEastAsia"/>
          <w:sz w:val="28"/>
          <w:szCs w:val="28"/>
        </w:rPr>
        <w:t>systems. Pressure in one domain increases load in others</w:t>
      </w:r>
      <w:r w:rsidR="0041422D">
        <w:rPr>
          <w:rFonts w:eastAsiaTheme="majorEastAsia"/>
          <w:sz w:val="28"/>
          <w:szCs w:val="28"/>
        </w:rPr>
        <w:t xml:space="preserve"> and</w:t>
      </w:r>
      <w:r w:rsidRPr="00747198">
        <w:rPr>
          <w:rFonts w:eastAsiaTheme="majorEastAsia"/>
          <w:sz w:val="28"/>
          <w:szCs w:val="28"/>
        </w:rPr>
        <w:t xml:space="preserve"> neglect in one accelerates breakdown elsewhere. When the system delays intervention, the cost does not </w:t>
      </w:r>
      <w:proofErr w:type="gramStart"/>
      <w:r w:rsidRPr="00747198">
        <w:rPr>
          <w:rFonts w:eastAsiaTheme="majorEastAsia"/>
          <w:sz w:val="28"/>
          <w:szCs w:val="28"/>
        </w:rPr>
        <w:t>disappear</w:t>
      </w:r>
      <w:proofErr w:type="gramEnd"/>
      <w:r w:rsidR="0041422D">
        <w:rPr>
          <w:rFonts w:eastAsiaTheme="majorEastAsia"/>
          <w:sz w:val="28"/>
          <w:szCs w:val="28"/>
        </w:rPr>
        <w:t xml:space="preserve"> but </w:t>
      </w:r>
      <w:r w:rsidRPr="00747198">
        <w:rPr>
          <w:rFonts w:eastAsiaTheme="majorEastAsia"/>
          <w:sz w:val="28"/>
          <w:szCs w:val="28"/>
        </w:rPr>
        <w:t xml:space="preserve">it </w:t>
      </w:r>
      <w:r w:rsidRPr="00747198">
        <w:rPr>
          <w:rFonts w:eastAsiaTheme="majorEastAsia"/>
          <w:b/>
          <w:bCs/>
          <w:sz w:val="28"/>
          <w:szCs w:val="28"/>
        </w:rPr>
        <w:t>moves</w:t>
      </w:r>
      <w:r w:rsidRPr="00747198">
        <w:rPr>
          <w:rFonts w:eastAsiaTheme="majorEastAsia"/>
          <w:sz w:val="28"/>
          <w:szCs w:val="28"/>
        </w:rPr>
        <w:t xml:space="preserve">, often into spaces that are less visible, less measured, and more expensive to repair. </w:t>
      </w:r>
    </w:p>
    <w:p w14:paraId="55A6CEE0" w14:textId="576EB60A" w:rsidR="00747198" w:rsidRPr="00747198" w:rsidRDefault="00747198" w:rsidP="00747198">
      <w:pPr>
        <w:rPr>
          <w:rFonts w:eastAsiaTheme="majorEastAsia"/>
          <w:sz w:val="28"/>
          <w:szCs w:val="28"/>
        </w:rPr>
      </w:pPr>
      <w:r w:rsidRPr="00747198">
        <w:rPr>
          <w:rFonts w:eastAsiaTheme="majorEastAsia"/>
          <w:sz w:val="28"/>
          <w:szCs w:val="28"/>
        </w:rPr>
        <w:t>At the lowest level, the impact may appear manageable: a child</w:t>
      </w:r>
      <w:r w:rsidR="0041422D">
        <w:rPr>
          <w:rFonts w:eastAsiaTheme="majorEastAsia"/>
          <w:sz w:val="28"/>
          <w:szCs w:val="28"/>
        </w:rPr>
        <w:t xml:space="preserve"> barely</w:t>
      </w:r>
      <w:r w:rsidRPr="00747198">
        <w:rPr>
          <w:rFonts w:eastAsiaTheme="majorEastAsia"/>
          <w:sz w:val="28"/>
          <w:szCs w:val="28"/>
        </w:rPr>
        <w:t xml:space="preserve"> coping, a family </w:t>
      </w:r>
      <w:r w:rsidR="0041422D">
        <w:rPr>
          <w:rFonts w:eastAsiaTheme="majorEastAsia"/>
          <w:sz w:val="28"/>
          <w:szCs w:val="28"/>
        </w:rPr>
        <w:t>‘</w:t>
      </w:r>
      <w:r w:rsidRPr="00747198">
        <w:rPr>
          <w:rFonts w:eastAsiaTheme="majorEastAsia"/>
          <w:sz w:val="28"/>
          <w:szCs w:val="28"/>
        </w:rPr>
        <w:t>just about functioning,</w:t>
      </w:r>
      <w:r w:rsidR="0041422D">
        <w:rPr>
          <w:rFonts w:eastAsiaTheme="majorEastAsia"/>
          <w:sz w:val="28"/>
          <w:szCs w:val="28"/>
        </w:rPr>
        <w:t>’</w:t>
      </w:r>
      <w:r w:rsidRPr="00747198">
        <w:rPr>
          <w:rFonts w:eastAsiaTheme="majorEastAsia"/>
          <w:sz w:val="28"/>
          <w:szCs w:val="28"/>
        </w:rPr>
        <w:t xml:space="preserve"> a school containing behaviour, a professional monitoring. But containment is not the same as resolution. Containment without change is a holding pattern that slowly drains capacity from every connected domain. Over time, that drained capacity expresses itself as escalation: higher risk, higher intervention thresholds, higher costs, and lower chances of repair. </w:t>
      </w:r>
      <w:r w:rsidR="0076707B">
        <w:rPr>
          <w:rFonts w:eastAsiaTheme="majorEastAsia"/>
          <w:sz w:val="28"/>
          <w:szCs w:val="28"/>
        </w:rPr>
        <w:t xml:space="preserve">Below there is a list of domains that </w:t>
      </w:r>
      <w:r w:rsidRPr="00747198">
        <w:rPr>
          <w:rFonts w:eastAsiaTheme="majorEastAsia"/>
          <w:sz w:val="28"/>
          <w:szCs w:val="28"/>
        </w:rPr>
        <w:t>operate simultaneously, amplifying one another.</w:t>
      </w:r>
    </w:p>
    <w:p w14:paraId="7B5B567E" w14:textId="4D4A7958" w:rsidR="00747198" w:rsidRPr="00747198" w:rsidRDefault="00747198" w:rsidP="00C30ACC">
      <w:pPr>
        <w:pStyle w:val="Heading2"/>
      </w:pPr>
    </w:p>
    <w:p w14:paraId="7A1207EC" w14:textId="77777777" w:rsidR="00747198" w:rsidRPr="00C30ACC" w:rsidRDefault="00747198" w:rsidP="00C30ACC">
      <w:pPr>
        <w:pStyle w:val="Heading2"/>
      </w:pPr>
      <w:r w:rsidRPr="00C30ACC">
        <w:t>The Child Development Domain</w:t>
      </w:r>
    </w:p>
    <w:p w14:paraId="73C6FE44" w14:textId="77777777" w:rsidR="0076707B" w:rsidRPr="0076707B" w:rsidRDefault="0076707B" w:rsidP="0076707B"/>
    <w:p w14:paraId="20C6D528" w14:textId="1B84F82D" w:rsidR="00747198" w:rsidRPr="00747198" w:rsidRDefault="00747198" w:rsidP="00747198">
      <w:pPr>
        <w:rPr>
          <w:rFonts w:eastAsiaTheme="majorEastAsia"/>
          <w:sz w:val="28"/>
          <w:szCs w:val="28"/>
        </w:rPr>
      </w:pPr>
      <w:r w:rsidRPr="00747198">
        <w:rPr>
          <w:rFonts w:eastAsiaTheme="majorEastAsia"/>
          <w:sz w:val="28"/>
          <w:szCs w:val="28"/>
        </w:rPr>
        <w:t xml:space="preserve">The child development domain is where delay carries the greatest moral weight, because </w:t>
      </w:r>
      <w:r w:rsidRPr="00747198">
        <w:rPr>
          <w:rFonts w:eastAsiaTheme="majorEastAsia"/>
          <w:b/>
          <w:bCs/>
          <w:sz w:val="28"/>
          <w:szCs w:val="28"/>
        </w:rPr>
        <w:t>time behaves differently for children</w:t>
      </w:r>
      <w:r w:rsidRPr="00747198">
        <w:rPr>
          <w:rFonts w:eastAsiaTheme="majorEastAsia"/>
          <w:sz w:val="28"/>
          <w:szCs w:val="28"/>
        </w:rPr>
        <w:t xml:space="preserve">. Development does not pause while systems </w:t>
      </w:r>
      <w:r w:rsidR="00C30ACC">
        <w:rPr>
          <w:rFonts w:eastAsiaTheme="majorEastAsia"/>
          <w:sz w:val="28"/>
          <w:szCs w:val="28"/>
        </w:rPr>
        <w:t>wait.</w:t>
      </w:r>
      <w:r w:rsidRPr="00747198">
        <w:rPr>
          <w:rFonts w:eastAsiaTheme="majorEastAsia"/>
          <w:sz w:val="28"/>
          <w:szCs w:val="28"/>
        </w:rPr>
        <w:t xml:space="preserve"> Neural pathways, attachment expectations, emotional regulation, learning capacity, and identity formation are shaped continuously by experience. When harmful conditions persist</w:t>
      </w:r>
      <w:r w:rsidR="00C30ACC">
        <w:rPr>
          <w:rFonts w:eastAsiaTheme="majorEastAsia"/>
          <w:sz w:val="28"/>
          <w:szCs w:val="28"/>
        </w:rPr>
        <w:t xml:space="preserve">, </w:t>
      </w:r>
      <w:r w:rsidRPr="00747198">
        <w:rPr>
          <w:rFonts w:eastAsiaTheme="majorEastAsia"/>
          <w:sz w:val="28"/>
          <w:szCs w:val="28"/>
        </w:rPr>
        <w:t xml:space="preserve">even at </w:t>
      </w:r>
      <w:r w:rsidR="00C30ACC">
        <w:rPr>
          <w:rFonts w:eastAsiaTheme="majorEastAsia"/>
          <w:sz w:val="28"/>
          <w:szCs w:val="28"/>
        </w:rPr>
        <w:t>‘</w:t>
      </w:r>
      <w:r w:rsidRPr="00747198">
        <w:rPr>
          <w:rFonts w:eastAsiaTheme="majorEastAsia"/>
          <w:sz w:val="28"/>
          <w:szCs w:val="28"/>
        </w:rPr>
        <w:t>low level</w:t>
      </w:r>
      <w:r w:rsidR="00C30ACC">
        <w:rPr>
          <w:rFonts w:eastAsiaTheme="majorEastAsia"/>
          <w:sz w:val="28"/>
          <w:szCs w:val="28"/>
        </w:rPr>
        <w:t xml:space="preserve">’ </w:t>
      </w:r>
      <w:r w:rsidRPr="00747198">
        <w:rPr>
          <w:rFonts w:eastAsiaTheme="majorEastAsia"/>
          <w:sz w:val="28"/>
          <w:szCs w:val="28"/>
        </w:rPr>
        <w:t xml:space="preserve">the child </w:t>
      </w:r>
      <w:r w:rsidR="00C30ACC">
        <w:rPr>
          <w:rFonts w:eastAsiaTheme="majorEastAsia"/>
          <w:sz w:val="28"/>
          <w:szCs w:val="28"/>
        </w:rPr>
        <w:t>lives in and with</w:t>
      </w:r>
      <w:r w:rsidRPr="00747198">
        <w:rPr>
          <w:rFonts w:eastAsiaTheme="majorEastAsia"/>
          <w:sz w:val="28"/>
          <w:szCs w:val="28"/>
        </w:rPr>
        <w:t xml:space="preserve"> them. Th</w:t>
      </w:r>
      <w:r w:rsidR="00C30ACC">
        <w:rPr>
          <w:rFonts w:eastAsiaTheme="majorEastAsia"/>
          <w:sz w:val="28"/>
          <w:szCs w:val="28"/>
        </w:rPr>
        <w:t>is</w:t>
      </w:r>
      <w:r w:rsidRPr="00747198">
        <w:rPr>
          <w:rFonts w:eastAsiaTheme="majorEastAsia"/>
          <w:sz w:val="28"/>
          <w:szCs w:val="28"/>
        </w:rPr>
        <w:t xml:space="preserve"> </w:t>
      </w:r>
      <w:r w:rsidR="00C30ACC">
        <w:rPr>
          <w:rFonts w:eastAsiaTheme="majorEastAsia"/>
          <w:sz w:val="28"/>
          <w:szCs w:val="28"/>
        </w:rPr>
        <w:t>existence</w:t>
      </w:r>
      <w:r w:rsidRPr="00747198">
        <w:rPr>
          <w:rFonts w:eastAsiaTheme="majorEastAsia"/>
          <w:sz w:val="28"/>
          <w:szCs w:val="28"/>
        </w:rPr>
        <w:t xml:space="preserve"> is not neutral. It often involves hypervigilance, emotional suppression, behavioural signalling,</w:t>
      </w:r>
      <w:r w:rsidR="00C30ACC">
        <w:rPr>
          <w:rFonts w:eastAsiaTheme="majorEastAsia"/>
          <w:sz w:val="28"/>
          <w:szCs w:val="28"/>
        </w:rPr>
        <w:t xml:space="preserve"> developmental impact,</w:t>
      </w:r>
      <w:r w:rsidRPr="00747198">
        <w:rPr>
          <w:rFonts w:eastAsiaTheme="majorEastAsia"/>
          <w:sz w:val="28"/>
          <w:szCs w:val="28"/>
        </w:rPr>
        <w:t xml:space="preserve"> or withdrawal. By the time statutory thresholds are reached, the presenting difficulty is frequently no longer the original issue, but the child’s developmental response to prolonged unmet need.</w:t>
      </w:r>
    </w:p>
    <w:p w14:paraId="60B3C2FE" w14:textId="6DE1EABB" w:rsidR="00A74B5F" w:rsidRPr="00E3702F" w:rsidRDefault="00747198" w:rsidP="00747198">
      <w:pPr>
        <w:rPr>
          <w:rFonts w:eastAsiaTheme="majorEastAsia"/>
          <w:sz w:val="28"/>
          <w:szCs w:val="28"/>
        </w:rPr>
      </w:pPr>
      <w:r w:rsidRPr="00747198">
        <w:rPr>
          <w:rFonts w:eastAsiaTheme="majorEastAsia"/>
          <w:sz w:val="28"/>
          <w:szCs w:val="28"/>
        </w:rPr>
        <w:t xml:space="preserve">The key cost here is </w:t>
      </w:r>
      <w:r w:rsidRPr="00747198">
        <w:rPr>
          <w:rFonts w:eastAsiaTheme="majorEastAsia"/>
          <w:b/>
          <w:bCs/>
          <w:sz w:val="28"/>
          <w:szCs w:val="28"/>
        </w:rPr>
        <w:t>lost reversibility</w:t>
      </w:r>
      <w:r w:rsidRPr="00747198">
        <w:rPr>
          <w:rFonts w:eastAsiaTheme="majorEastAsia"/>
          <w:sz w:val="28"/>
          <w:szCs w:val="28"/>
        </w:rPr>
        <w:t>. Early distress is often malleable</w:t>
      </w:r>
      <w:r w:rsidR="00C30ACC">
        <w:rPr>
          <w:rFonts w:eastAsiaTheme="majorEastAsia"/>
          <w:sz w:val="28"/>
          <w:szCs w:val="28"/>
        </w:rPr>
        <w:t xml:space="preserve"> and reversable, whereas</w:t>
      </w:r>
      <w:r w:rsidRPr="00747198">
        <w:rPr>
          <w:rFonts w:eastAsiaTheme="majorEastAsia"/>
          <w:sz w:val="28"/>
          <w:szCs w:val="28"/>
        </w:rPr>
        <w:t xml:space="preserve"> later distress becomes embedded. A delay of months in a young child’s life can mean the consolidation of insecurity or fear as a normal relational expectation. In older children, it can mean disengagement from education, affiliation with risk, or hardened mistrust of adults. This is why </w:t>
      </w:r>
      <w:r w:rsidR="00C30ACC">
        <w:rPr>
          <w:rFonts w:eastAsiaTheme="majorEastAsia"/>
          <w:sz w:val="28"/>
          <w:szCs w:val="28"/>
        </w:rPr>
        <w:t>‘</w:t>
      </w:r>
      <w:r w:rsidRPr="00747198">
        <w:rPr>
          <w:rFonts w:eastAsiaTheme="majorEastAsia"/>
          <w:sz w:val="28"/>
          <w:szCs w:val="28"/>
        </w:rPr>
        <w:t>doing nothing</w:t>
      </w:r>
      <w:r w:rsidR="00C30ACC">
        <w:rPr>
          <w:rFonts w:eastAsiaTheme="majorEastAsia"/>
          <w:sz w:val="28"/>
          <w:szCs w:val="28"/>
        </w:rPr>
        <w:t>’</w:t>
      </w:r>
      <w:r w:rsidRPr="00747198">
        <w:rPr>
          <w:rFonts w:eastAsiaTheme="majorEastAsia"/>
          <w:sz w:val="28"/>
          <w:szCs w:val="28"/>
        </w:rPr>
        <w:t xml:space="preserve"> in developmental terms is never neutral</w:t>
      </w:r>
      <w:r w:rsidR="00C30ACC">
        <w:rPr>
          <w:rFonts w:eastAsiaTheme="majorEastAsia"/>
          <w:sz w:val="28"/>
          <w:szCs w:val="28"/>
        </w:rPr>
        <w:t xml:space="preserve"> </w:t>
      </w:r>
      <w:proofErr w:type="gramStart"/>
      <w:r w:rsidR="00C30ACC">
        <w:rPr>
          <w:rFonts w:eastAsiaTheme="majorEastAsia"/>
          <w:sz w:val="28"/>
          <w:szCs w:val="28"/>
        </w:rPr>
        <w:t xml:space="preserve">because in reality, </w:t>
      </w:r>
      <w:r w:rsidRPr="00747198">
        <w:rPr>
          <w:rFonts w:eastAsiaTheme="majorEastAsia"/>
          <w:sz w:val="28"/>
          <w:szCs w:val="28"/>
        </w:rPr>
        <w:t>it</w:t>
      </w:r>
      <w:proofErr w:type="gramEnd"/>
      <w:r w:rsidRPr="00747198">
        <w:rPr>
          <w:rFonts w:eastAsiaTheme="majorEastAsia"/>
          <w:sz w:val="28"/>
          <w:szCs w:val="28"/>
        </w:rPr>
        <w:t xml:space="preserve"> trades short-term system relief for long-term developmental consequence, often narrowing the range of effective interventions available later.</w:t>
      </w:r>
    </w:p>
    <w:p w14:paraId="71A5C4C9" w14:textId="0E9D30F4" w:rsidR="00A74B5F" w:rsidRPr="00E3702F" w:rsidRDefault="00A74B5F" w:rsidP="00747198">
      <w:pPr>
        <w:rPr>
          <w:rStyle w:val="Emphasis"/>
        </w:rPr>
      </w:pPr>
      <w:r w:rsidRPr="00E3702F">
        <w:rPr>
          <w:rStyle w:val="Emphasis"/>
        </w:rPr>
        <w:t>Questions to Consider:</w:t>
      </w:r>
    </w:p>
    <w:p w14:paraId="5C97E24C" w14:textId="6027CCE0" w:rsidR="00A74B5F" w:rsidRPr="00A74B5F" w:rsidRDefault="00A74B5F" w:rsidP="00A74B5F">
      <w:pPr>
        <w:rPr>
          <w:rFonts w:eastAsiaTheme="majorEastAsia"/>
          <w:b/>
          <w:bCs/>
          <w:sz w:val="28"/>
          <w:szCs w:val="28"/>
        </w:rPr>
      </w:pPr>
      <w:r w:rsidRPr="00A74B5F">
        <w:rPr>
          <w:rFonts w:eastAsiaTheme="majorEastAsia"/>
          <w:b/>
          <w:bCs/>
          <w:sz w:val="28"/>
          <w:szCs w:val="28"/>
        </w:rPr>
        <w:t>Impact</w:t>
      </w:r>
      <w:r w:rsidR="001C7892">
        <w:rPr>
          <w:rFonts w:eastAsiaTheme="majorEastAsia"/>
          <w:b/>
          <w:bCs/>
          <w:sz w:val="28"/>
          <w:szCs w:val="28"/>
        </w:rPr>
        <w:t xml:space="preserve"> (lived experience):</w:t>
      </w:r>
    </w:p>
    <w:p w14:paraId="49D152CD" w14:textId="77777777" w:rsidR="00A74B5F" w:rsidRPr="00A74B5F" w:rsidRDefault="00A74B5F" w:rsidP="00A74B5F">
      <w:pPr>
        <w:numPr>
          <w:ilvl w:val="0"/>
          <w:numId w:val="2"/>
        </w:numPr>
        <w:rPr>
          <w:rFonts w:eastAsiaTheme="majorEastAsia"/>
          <w:sz w:val="28"/>
          <w:szCs w:val="28"/>
        </w:rPr>
      </w:pPr>
      <w:r w:rsidRPr="00A74B5F">
        <w:rPr>
          <w:rFonts w:eastAsiaTheme="majorEastAsia"/>
          <w:sz w:val="28"/>
          <w:szCs w:val="28"/>
        </w:rPr>
        <w:t xml:space="preserve">If nothing changes, what will this child </w:t>
      </w:r>
      <w:r w:rsidRPr="00A74B5F">
        <w:rPr>
          <w:rFonts w:eastAsiaTheme="majorEastAsia"/>
          <w:i/>
          <w:iCs/>
          <w:sz w:val="28"/>
          <w:szCs w:val="28"/>
        </w:rPr>
        <w:t>predictably</w:t>
      </w:r>
      <w:r w:rsidRPr="00A74B5F">
        <w:rPr>
          <w:rFonts w:eastAsiaTheme="majorEastAsia"/>
          <w:sz w:val="28"/>
          <w:szCs w:val="28"/>
        </w:rPr>
        <w:t xml:space="preserve"> experience day-to-day over the next 3–6 months?</w:t>
      </w:r>
    </w:p>
    <w:p w14:paraId="7E627077" w14:textId="77777777" w:rsidR="00A74B5F" w:rsidRPr="00A74B5F" w:rsidRDefault="00A74B5F" w:rsidP="00A74B5F">
      <w:pPr>
        <w:numPr>
          <w:ilvl w:val="0"/>
          <w:numId w:val="2"/>
        </w:numPr>
        <w:rPr>
          <w:rFonts w:eastAsiaTheme="majorEastAsia"/>
          <w:sz w:val="28"/>
          <w:szCs w:val="28"/>
        </w:rPr>
      </w:pPr>
      <w:r w:rsidRPr="00A74B5F">
        <w:rPr>
          <w:rFonts w:eastAsiaTheme="majorEastAsia"/>
          <w:sz w:val="28"/>
          <w:szCs w:val="28"/>
        </w:rPr>
        <w:t>What emotional states are likely to dominate the child’s life (fear, vigilance, confusion, resignation, anger)?</w:t>
      </w:r>
    </w:p>
    <w:p w14:paraId="218177F3" w14:textId="77777777" w:rsidR="00A74B5F" w:rsidRPr="00A74B5F" w:rsidRDefault="00A74B5F" w:rsidP="00A74B5F">
      <w:pPr>
        <w:numPr>
          <w:ilvl w:val="0"/>
          <w:numId w:val="2"/>
        </w:numPr>
        <w:rPr>
          <w:rFonts w:eastAsiaTheme="majorEastAsia"/>
          <w:sz w:val="28"/>
          <w:szCs w:val="28"/>
        </w:rPr>
      </w:pPr>
      <w:r w:rsidRPr="00A74B5F">
        <w:rPr>
          <w:rFonts w:eastAsiaTheme="majorEastAsia"/>
          <w:sz w:val="28"/>
          <w:szCs w:val="28"/>
        </w:rPr>
        <w:t>What disruption or instability is likely to continue or intensify (relationships, routines, school, care arrangements)?</w:t>
      </w:r>
    </w:p>
    <w:p w14:paraId="7EE35C59" w14:textId="77777777" w:rsidR="00A74B5F" w:rsidRPr="00A74B5F" w:rsidRDefault="00A74B5F" w:rsidP="00A74B5F">
      <w:pPr>
        <w:numPr>
          <w:ilvl w:val="0"/>
          <w:numId w:val="2"/>
        </w:numPr>
        <w:rPr>
          <w:rFonts w:eastAsiaTheme="majorEastAsia"/>
          <w:sz w:val="28"/>
          <w:szCs w:val="28"/>
        </w:rPr>
      </w:pPr>
      <w:r w:rsidRPr="00A74B5F">
        <w:rPr>
          <w:rFonts w:eastAsiaTheme="majorEastAsia"/>
          <w:sz w:val="28"/>
          <w:szCs w:val="28"/>
        </w:rPr>
        <w:t>What developmental window (attachment, emotional regulation, learning, identity) is at risk of being lost through delay?</w:t>
      </w:r>
    </w:p>
    <w:p w14:paraId="735AAF93" w14:textId="04DEAE97" w:rsidR="00A74B5F" w:rsidRPr="00A74B5F" w:rsidRDefault="00A74B5F" w:rsidP="00A74B5F">
      <w:pPr>
        <w:rPr>
          <w:rFonts w:eastAsiaTheme="majorEastAsia"/>
          <w:b/>
          <w:bCs/>
          <w:sz w:val="28"/>
          <w:szCs w:val="28"/>
        </w:rPr>
      </w:pPr>
      <w:r w:rsidRPr="00A74B5F">
        <w:rPr>
          <w:rFonts w:eastAsiaTheme="majorEastAsia"/>
          <w:b/>
          <w:bCs/>
          <w:sz w:val="28"/>
          <w:szCs w:val="28"/>
        </w:rPr>
        <w:t>Readiness (tolerability</w:t>
      </w:r>
      <w:r w:rsidR="001C7892">
        <w:rPr>
          <w:rFonts w:eastAsiaTheme="majorEastAsia"/>
          <w:b/>
          <w:bCs/>
          <w:sz w:val="28"/>
          <w:szCs w:val="28"/>
        </w:rPr>
        <w:t>):</w:t>
      </w:r>
    </w:p>
    <w:p w14:paraId="790E944F" w14:textId="77777777" w:rsidR="00A74B5F" w:rsidRPr="00A74B5F" w:rsidRDefault="00A74B5F" w:rsidP="00A74B5F">
      <w:pPr>
        <w:numPr>
          <w:ilvl w:val="0"/>
          <w:numId w:val="3"/>
        </w:numPr>
        <w:rPr>
          <w:rFonts w:eastAsiaTheme="majorEastAsia"/>
          <w:sz w:val="28"/>
          <w:szCs w:val="28"/>
        </w:rPr>
      </w:pPr>
      <w:r w:rsidRPr="00A74B5F">
        <w:rPr>
          <w:rFonts w:eastAsiaTheme="majorEastAsia"/>
          <w:sz w:val="28"/>
          <w:szCs w:val="28"/>
        </w:rPr>
        <w:t>How much uncertainty and inconsistency can this child realistically tolerate without deterioration?</w:t>
      </w:r>
    </w:p>
    <w:p w14:paraId="3F5C88EB" w14:textId="77777777" w:rsidR="00A74B5F" w:rsidRPr="00A74B5F" w:rsidRDefault="00A74B5F" w:rsidP="00A74B5F">
      <w:pPr>
        <w:numPr>
          <w:ilvl w:val="0"/>
          <w:numId w:val="3"/>
        </w:numPr>
        <w:rPr>
          <w:rFonts w:eastAsiaTheme="majorEastAsia"/>
          <w:sz w:val="28"/>
          <w:szCs w:val="28"/>
        </w:rPr>
      </w:pPr>
      <w:r w:rsidRPr="00A74B5F">
        <w:rPr>
          <w:rFonts w:eastAsiaTheme="majorEastAsia"/>
          <w:sz w:val="28"/>
          <w:szCs w:val="28"/>
        </w:rPr>
        <w:t>Given the child’s age and trauma history, is waiting itself a form of harm?</w:t>
      </w:r>
    </w:p>
    <w:p w14:paraId="5BFD80B4" w14:textId="77777777" w:rsidR="00A74B5F" w:rsidRPr="00A74B5F" w:rsidRDefault="00A74B5F" w:rsidP="00A74B5F">
      <w:pPr>
        <w:numPr>
          <w:ilvl w:val="0"/>
          <w:numId w:val="3"/>
        </w:numPr>
        <w:rPr>
          <w:rFonts w:eastAsiaTheme="majorEastAsia"/>
          <w:sz w:val="28"/>
          <w:szCs w:val="28"/>
        </w:rPr>
      </w:pPr>
      <w:r w:rsidRPr="00A74B5F">
        <w:rPr>
          <w:rFonts w:eastAsiaTheme="majorEastAsia"/>
          <w:sz w:val="28"/>
          <w:szCs w:val="28"/>
        </w:rPr>
        <w:t>Has the child already experienced repeated “almost help” or broken promises that reduce trust?</w:t>
      </w:r>
    </w:p>
    <w:p w14:paraId="273F515C" w14:textId="71EB86D6" w:rsidR="00A74B5F" w:rsidRPr="00A74B5F" w:rsidRDefault="00A74B5F" w:rsidP="00A74B5F">
      <w:pPr>
        <w:rPr>
          <w:rFonts w:eastAsiaTheme="majorEastAsia"/>
          <w:b/>
          <w:bCs/>
          <w:sz w:val="28"/>
          <w:szCs w:val="28"/>
        </w:rPr>
      </w:pPr>
      <w:r w:rsidRPr="00A74B5F">
        <w:rPr>
          <w:rFonts w:eastAsiaTheme="majorEastAsia"/>
          <w:b/>
          <w:bCs/>
          <w:sz w:val="28"/>
          <w:szCs w:val="28"/>
        </w:rPr>
        <w:t>Probability (trajectory)</w:t>
      </w:r>
      <w:r w:rsidR="001C7892">
        <w:rPr>
          <w:rFonts w:eastAsiaTheme="majorEastAsia"/>
          <w:b/>
          <w:bCs/>
          <w:sz w:val="28"/>
          <w:szCs w:val="28"/>
        </w:rPr>
        <w:t>:</w:t>
      </w:r>
    </w:p>
    <w:p w14:paraId="4320F357" w14:textId="77777777" w:rsidR="00A74B5F" w:rsidRPr="00A74B5F" w:rsidRDefault="00A74B5F" w:rsidP="00A74B5F">
      <w:pPr>
        <w:numPr>
          <w:ilvl w:val="0"/>
          <w:numId w:val="4"/>
        </w:numPr>
        <w:rPr>
          <w:rFonts w:eastAsiaTheme="majorEastAsia"/>
          <w:sz w:val="28"/>
          <w:szCs w:val="28"/>
        </w:rPr>
      </w:pPr>
      <w:r w:rsidRPr="00A74B5F">
        <w:rPr>
          <w:rFonts w:eastAsiaTheme="majorEastAsia"/>
          <w:sz w:val="28"/>
          <w:szCs w:val="28"/>
        </w:rPr>
        <w:t>Based on the pattern so far, how likely is it that the child’s experience improves without additional support?</w:t>
      </w:r>
    </w:p>
    <w:p w14:paraId="62241DEE" w14:textId="77777777" w:rsidR="00A74B5F" w:rsidRPr="00A74B5F" w:rsidRDefault="00A74B5F" w:rsidP="00A74B5F">
      <w:pPr>
        <w:numPr>
          <w:ilvl w:val="0"/>
          <w:numId w:val="4"/>
        </w:numPr>
        <w:rPr>
          <w:rFonts w:eastAsiaTheme="majorEastAsia"/>
          <w:sz w:val="28"/>
          <w:szCs w:val="28"/>
        </w:rPr>
      </w:pPr>
      <w:r w:rsidRPr="00A74B5F">
        <w:rPr>
          <w:rFonts w:eastAsiaTheme="majorEastAsia"/>
          <w:sz w:val="28"/>
          <w:szCs w:val="28"/>
        </w:rPr>
        <w:t>If we delay, what is the probability of cumulative harm that will be harder to reverse later?</w:t>
      </w:r>
    </w:p>
    <w:p w14:paraId="1E9D1EB0" w14:textId="31ACD25B" w:rsidR="00A74B5F" w:rsidRPr="00A74B5F" w:rsidRDefault="00A74B5F" w:rsidP="00A74B5F">
      <w:pPr>
        <w:numPr>
          <w:ilvl w:val="0"/>
          <w:numId w:val="4"/>
        </w:numPr>
        <w:rPr>
          <w:rFonts w:eastAsiaTheme="majorEastAsia"/>
          <w:sz w:val="28"/>
          <w:szCs w:val="28"/>
        </w:rPr>
      </w:pPr>
      <w:r w:rsidRPr="00A74B5F">
        <w:rPr>
          <w:rFonts w:eastAsiaTheme="majorEastAsia"/>
          <w:sz w:val="28"/>
          <w:szCs w:val="28"/>
        </w:rPr>
        <w:t>If this fails, how will that affect future placement stability, reunification prospects, or long-term wellbeing?</w:t>
      </w:r>
    </w:p>
    <w:p w14:paraId="24849692" w14:textId="77777777" w:rsidR="00A74B5F" w:rsidRDefault="00A74B5F" w:rsidP="00747198">
      <w:pPr>
        <w:rPr>
          <w:rFonts w:eastAsiaTheme="majorEastAsia"/>
          <w:sz w:val="28"/>
          <w:szCs w:val="28"/>
        </w:rPr>
      </w:pPr>
    </w:p>
    <w:p w14:paraId="0BD8F986" w14:textId="77777777" w:rsidR="000F0D2B" w:rsidRPr="00747198" w:rsidRDefault="000F0D2B" w:rsidP="00747198">
      <w:pPr>
        <w:rPr>
          <w:rFonts w:eastAsiaTheme="majorEastAsia"/>
          <w:sz w:val="28"/>
          <w:szCs w:val="28"/>
        </w:rPr>
      </w:pPr>
    </w:p>
    <w:p w14:paraId="670DC58C" w14:textId="77777777" w:rsidR="00747198" w:rsidRPr="00747198" w:rsidRDefault="00747198" w:rsidP="0067562A">
      <w:pPr>
        <w:pStyle w:val="Heading2"/>
      </w:pPr>
      <w:r w:rsidRPr="00747198">
        <w:t>The Structural and Economic Domain</w:t>
      </w:r>
    </w:p>
    <w:p w14:paraId="166075A9" w14:textId="3824634B" w:rsidR="00747198" w:rsidRPr="00747198" w:rsidRDefault="00747198" w:rsidP="00747198">
      <w:pPr>
        <w:rPr>
          <w:rFonts w:eastAsiaTheme="majorEastAsia"/>
          <w:sz w:val="28"/>
          <w:szCs w:val="28"/>
        </w:rPr>
      </w:pPr>
      <w:r w:rsidRPr="00747198">
        <w:rPr>
          <w:rFonts w:eastAsiaTheme="majorEastAsia"/>
          <w:sz w:val="28"/>
          <w:szCs w:val="28"/>
        </w:rPr>
        <w:t>Structural conditions</w:t>
      </w:r>
      <w:r w:rsidR="0067562A">
        <w:rPr>
          <w:rFonts w:eastAsiaTheme="majorEastAsia"/>
          <w:sz w:val="28"/>
          <w:szCs w:val="28"/>
        </w:rPr>
        <w:t xml:space="preserve"> like </w:t>
      </w:r>
      <w:r w:rsidRPr="00747198">
        <w:rPr>
          <w:rFonts w:eastAsiaTheme="majorEastAsia"/>
          <w:sz w:val="28"/>
          <w:szCs w:val="28"/>
        </w:rPr>
        <w:t>housing insecurity, poverty, debt, unsafe neighbourhoods, unstable employmen</w:t>
      </w:r>
      <w:r w:rsidR="0067562A">
        <w:rPr>
          <w:rFonts w:eastAsiaTheme="majorEastAsia"/>
          <w:sz w:val="28"/>
          <w:szCs w:val="28"/>
        </w:rPr>
        <w:t xml:space="preserve">t, </w:t>
      </w:r>
      <w:r w:rsidRPr="00747198">
        <w:rPr>
          <w:rFonts w:eastAsiaTheme="majorEastAsia"/>
          <w:sz w:val="28"/>
          <w:szCs w:val="28"/>
        </w:rPr>
        <w:t xml:space="preserve">are </w:t>
      </w:r>
      <w:r w:rsidRPr="00747198">
        <w:rPr>
          <w:rFonts w:eastAsiaTheme="majorEastAsia"/>
          <w:b/>
          <w:bCs/>
          <w:sz w:val="28"/>
          <w:szCs w:val="28"/>
        </w:rPr>
        <w:t>active forces</w:t>
      </w:r>
      <w:r w:rsidRPr="00747198">
        <w:rPr>
          <w:rFonts w:eastAsiaTheme="majorEastAsia"/>
          <w:sz w:val="28"/>
          <w:szCs w:val="28"/>
        </w:rPr>
        <w:t xml:space="preserve"> shaping behaviour, stress, and capacity. When these conditions remain unaddressed, the system often asks families to perform psychological change in materially unchanged circumstances. This is one of the most common mechanisms through which </w:t>
      </w:r>
      <w:r w:rsidR="0067562A">
        <w:rPr>
          <w:rFonts w:eastAsiaTheme="majorEastAsia"/>
          <w:sz w:val="28"/>
          <w:szCs w:val="28"/>
        </w:rPr>
        <w:t>‘</w:t>
      </w:r>
      <w:r w:rsidRPr="00747198">
        <w:rPr>
          <w:rFonts w:eastAsiaTheme="majorEastAsia"/>
          <w:sz w:val="28"/>
          <w:szCs w:val="28"/>
        </w:rPr>
        <w:t>doing nothing</w:t>
      </w:r>
      <w:r w:rsidR="0067562A">
        <w:rPr>
          <w:rFonts w:eastAsiaTheme="majorEastAsia"/>
          <w:sz w:val="28"/>
          <w:szCs w:val="28"/>
        </w:rPr>
        <w:t xml:space="preserve">’ </w:t>
      </w:r>
      <w:r w:rsidRPr="00747198">
        <w:rPr>
          <w:rFonts w:eastAsiaTheme="majorEastAsia"/>
          <w:sz w:val="28"/>
          <w:szCs w:val="28"/>
        </w:rPr>
        <w:t>masquerades as action</w:t>
      </w:r>
      <w:r w:rsidR="007600BA">
        <w:rPr>
          <w:rFonts w:eastAsiaTheme="majorEastAsia"/>
          <w:sz w:val="28"/>
          <w:szCs w:val="28"/>
        </w:rPr>
        <w:t>:</w:t>
      </w:r>
      <w:r w:rsidRPr="00747198">
        <w:rPr>
          <w:rFonts w:eastAsiaTheme="majorEastAsia"/>
          <w:sz w:val="28"/>
          <w:szCs w:val="28"/>
        </w:rPr>
        <w:t xml:space="preserve"> plans are written, expectations are set, but the conditions that make success possible are absent</w:t>
      </w:r>
      <w:r w:rsidR="007600BA">
        <w:rPr>
          <w:rFonts w:eastAsiaTheme="majorEastAsia"/>
          <w:sz w:val="28"/>
          <w:szCs w:val="28"/>
        </w:rPr>
        <w:t xml:space="preserve">, and change is not achieved. </w:t>
      </w:r>
    </w:p>
    <w:p w14:paraId="0D8E9A28" w14:textId="77777777" w:rsidR="00747198" w:rsidRDefault="00747198" w:rsidP="00747198">
      <w:pPr>
        <w:rPr>
          <w:rFonts w:eastAsiaTheme="majorEastAsia"/>
          <w:sz w:val="28"/>
          <w:szCs w:val="28"/>
        </w:rPr>
      </w:pPr>
      <w:r w:rsidRPr="00747198">
        <w:rPr>
          <w:rFonts w:eastAsiaTheme="majorEastAsia"/>
          <w:sz w:val="28"/>
          <w:szCs w:val="28"/>
        </w:rPr>
        <w:t xml:space="preserve">The cost here is </w:t>
      </w:r>
      <w:r w:rsidRPr="00747198">
        <w:rPr>
          <w:rFonts w:eastAsiaTheme="majorEastAsia"/>
          <w:b/>
          <w:bCs/>
          <w:sz w:val="28"/>
          <w:szCs w:val="28"/>
        </w:rPr>
        <w:t>predictable failure</w:t>
      </w:r>
      <w:r w:rsidRPr="00747198">
        <w:rPr>
          <w:rFonts w:eastAsiaTheme="majorEastAsia"/>
          <w:sz w:val="28"/>
          <w:szCs w:val="28"/>
        </w:rPr>
        <w:t>. Families are asked to attend appointments they cannot reach, regulate emotions they have no space to recover, and prioritise reflection while managing survival. When change does not hold, the narrative shifts to non-compliance rather than structural impossibility. Over time, structural deprivation converts into higher-cost statutory responses: emergency housing, crisis placements, legal intervention. The system ultimately pays more because it avoided paying earlier for stability.</w:t>
      </w:r>
    </w:p>
    <w:p w14:paraId="7235E7BE" w14:textId="7741EF44" w:rsidR="0007277F" w:rsidRPr="0007277F" w:rsidRDefault="0007277F" w:rsidP="00747198">
      <w:pPr>
        <w:rPr>
          <w:rStyle w:val="Emphasis"/>
        </w:rPr>
      </w:pPr>
      <w:r w:rsidRPr="0007277F">
        <w:rPr>
          <w:rStyle w:val="Emphasis"/>
        </w:rPr>
        <w:t>Questions to consider</w:t>
      </w:r>
    </w:p>
    <w:p w14:paraId="7C41BB86" w14:textId="3EA3C0F4" w:rsidR="0007277F" w:rsidRPr="0007277F" w:rsidRDefault="0007277F" w:rsidP="0007277F">
      <w:pPr>
        <w:rPr>
          <w:rFonts w:eastAsiaTheme="majorEastAsia"/>
          <w:b/>
          <w:bCs/>
          <w:sz w:val="28"/>
          <w:szCs w:val="28"/>
        </w:rPr>
      </w:pPr>
      <w:r w:rsidRPr="0007277F">
        <w:rPr>
          <w:rFonts w:eastAsiaTheme="majorEastAsia"/>
          <w:b/>
          <w:bCs/>
          <w:sz w:val="28"/>
          <w:szCs w:val="28"/>
        </w:rPr>
        <w:t>Impact (how conditions shape harm)</w:t>
      </w:r>
      <w:r>
        <w:rPr>
          <w:rFonts w:eastAsiaTheme="majorEastAsia"/>
          <w:b/>
          <w:bCs/>
          <w:sz w:val="28"/>
          <w:szCs w:val="28"/>
        </w:rPr>
        <w:t>:</w:t>
      </w:r>
    </w:p>
    <w:p w14:paraId="00C40144" w14:textId="77777777" w:rsidR="0007277F" w:rsidRPr="0007277F" w:rsidRDefault="0007277F" w:rsidP="0007277F">
      <w:pPr>
        <w:numPr>
          <w:ilvl w:val="0"/>
          <w:numId w:val="11"/>
        </w:numPr>
        <w:rPr>
          <w:rFonts w:eastAsiaTheme="majorEastAsia"/>
          <w:sz w:val="28"/>
          <w:szCs w:val="28"/>
        </w:rPr>
      </w:pPr>
      <w:r w:rsidRPr="0007277F">
        <w:rPr>
          <w:rFonts w:eastAsiaTheme="majorEastAsia"/>
          <w:sz w:val="28"/>
          <w:szCs w:val="28"/>
        </w:rPr>
        <w:t>What aspects of the child’s daily life are directly affected by poverty, housing instability, overcrowding, debt, food insecurity, or unsafe neighbourhoods?</w:t>
      </w:r>
    </w:p>
    <w:p w14:paraId="7A712B4C" w14:textId="77777777" w:rsidR="0007277F" w:rsidRPr="0007277F" w:rsidRDefault="0007277F" w:rsidP="0007277F">
      <w:pPr>
        <w:numPr>
          <w:ilvl w:val="0"/>
          <w:numId w:val="11"/>
        </w:numPr>
        <w:rPr>
          <w:rFonts w:eastAsiaTheme="majorEastAsia"/>
          <w:sz w:val="28"/>
          <w:szCs w:val="28"/>
        </w:rPr>
      </w:pPr>
      <w:r w:rsidRPr="0007277F">
        <w:rPr>
          <w:rFonts w:eastAsiaTheme="majorEastAsia"/>
          <w:sz w:val="28"/>
          <w:szCs w:val="28"/>
        </w:rPr>
        <w:t>How do these conditions manifest in the child’s emotional world (anxiety, hypervigilance, shame, withdrawal)?</w:t>
      </w:r>
    </w:p>
    <w:p w14:paraId="6296F925" w14:textId="77777777" w:rsidR="0007277F" w:rsidRPr="0007277F" w:rsidRDefault="0007277F" w:rsidP="0007277F">
      <w:pPr>
        <w:numPr>
          <w:ilvl w:val="0"/>
          <w:numId w:val="11"/>
        </w:numPr>
        <w:rPr>
          <w:rFonts w:eastAsiaTheme="majorEastAsia"/>
          <w:sz w:val="28"/>
          <w:szCs w:val="28"/>
        </w:rPr>
      </w:pPr>
      <w:r w:rsidRPr="0007277F">
        <w:rPr>
          <w:rFonts w:eastAsiaTheme="majorEastAsia"/>
          <w:sz w:val="28"/>
          <w:szCs w:val="28"/>
        </w:rPr>
        <w:t>How much parental energy is consumed by survival tasks (housing, finances, immigration status, benefits, safety), leaving limited capacity for attuned caregiving?</w:t>
      </w:r>
    </w:p>
    <w:p w14:paraId="54E0F375" w14:textId="77777777" w:rsidR="0007277F" w:rsidRPr="0007277F" w:rsidRDefault="0007277F" w:rsidP="0007277F">
      <w:pPr>
        <w:numPr>
          <w:ilvl w:val="0"/>
          <w:numId w:val="11"/>
        </w:numPr>
        <w:rPr>
          <w:rFonts w:eastAsiaTheme="majorEastAsia"/>
          <w:sz w:val="28"/>
          <w:szCs w:val="28"/>
        </w:rPr>
      </w:pPr>
      <w:r w:rsidRPr="0007277F">
        <w:rPr>
          <w:rFonts w:eastAsiaTheme="majorEastAsia"/>
          <w:sz w:val="28"/>
          <w:szCs w:val="28"/>
        </w:rPr>
        <w:t xml:space="preserve">What harm is being </w:t>
      </w:r>
      <w:r w:rsidRPr="0007277F">
        <w:rPr>
          <w:rFonts w:eastAsiaTheme="majorEastAsia"/>
          <w:i/>
          <w:iCs/>
          <w:sz w:val="28"/>
          <w:szCs w:val="28"/>
        </w:rPr>
        <w:t>structurally produced</w:t>
      </w:r>
      <w:r w:rsidRPr="0007277F">
        <w:rPr>
          <w:rFonts w:eastAsiaTheme="majorEastAsia"/>
          <w:sz w:val="28"/>
          <w:szCs w:val="28"/>
        </w:rPr>
        <w:t xml:space="preserve"> rather than parent-generated, and how is the child experiencing that harm?</w:t>
      </w:r>
    </w:p>
    <w:p w14:paraId="54E8A260" w14:textId="77777777" w:rsidR="0007277F" w:rsidRPr="0007277F" w:rsidRDefault="0007277F" w:rsidP="0007277F">
      <w:pPr>
        <w:numPr>
          <w:ilvl w:val="0"/>
          <w:numId w:val="11"/>
        </w:numPr>
        <w:rPr>
          <w:rFonts w:eastAsiaTheme="majorEastAsia"/>
          <w:sz w:val="28"/>
          <w:szCs w:val="28"/>
        </w:rPr>
      </w:pPr>
      <w:r w:rsidRPr="0007277F">
        <w:rPr>
          <w:rFonts w:eastAsiaTheme="majorEastAsia"/>
          <w:sz w:val="28"/>
          <w:szCs w:val="28"/>
        </w:rPr>
        <w:t>If these conditions remain unchanged, how will they continue to shape the child’s developmental trajectory?</w:t>
      </w:r>
    </w:p>
    <w:p w14:paraId="43D42776" w14:textId="4F10BD96" w:rsidR="0007277F" w:rsidRPr="0007277F" w:rsidRDefault="0007277F" w:rsidP="0007277F">
      <w:pPr>
        <w:rPr>
          <w:rFonts w:eastAsiaTheme="majorEastAsia"/>
          <w:sz w:val="28"/>
          <w:szCs w:val="28"/>
        </w:rPr>
      </w:pPr>
      <w:r w:rsidRPr="0007277F">
        <w:rPr>
          <w:rFonts w:eastAsiaTheme="majorEastAsia"/>
          <w:b/>
          <w:bCs/>
          <w:sz w:val="28"/>
          <w:szCs w:val="28"/>
        </w:rPr>
        <w:t>Key test:</w:t>
      </w:r>
      <w:r w:rsidRPr="0007277F">
        <w:rPr>
          <w:rFonts w:eastAsiaTheme="majorEastAsia"/>
          <w:sz w:val="28"/>
          <w:szCs w:val="28"/>
        </w:rPr>
        <w:br/>
        <w:t>If we removed the structural pressure, would parenting capacity likely improve?</w:t>
      </w:r>
      <w:r w:rsidR="00A21D8E">
        <w:rPr>
          <w:rFonts w:eastAsiaTheme="majorEastAsia"/>
          <w:sz w:val="28"/>
          <w:szCs w:val="28"/>
        </w:rPr>
        <w:t xml:space="preserve"> </w:t>
      </w:r>
      <w:r w:rsidRPr="0007277F">
        <w:rPr>
          <w:rFonts w:eastAsiaTheme="majorEastAsia"/>
          <w:sz w:val="28"/>
          <w:szCs w:val="28"/>
        </w:rPr>
        <w:t>If yes, the primary driver is structural.</w:t>
      </w:r>
    </w:p>
    <w:p w14:paraId="3CFABA3A" w14:textId="504608CB" w:rsidR="0007277F" w:rsidRPr="0007277F" w:rsidRDefault="0007277F" w:rsidP="0007277F">
      <w:pPr>
        <w:rPr>
          <w:rFonts w:eastAsiaTheme="majorEastAsia"/>
          <w:b/>
          <w:bCs/>
          <w:sz w:val="28"/>
          <w:szCs w:val="28"/>
        </w:rPr>
      </w:pPr>
      <w:r w:rsidRPr="0007277F">
        <w:rPr>
          <w:rFonts w:eastAsiaTheme="majorEastAsia"/>
          <w:b/>
          <w:bCs/>
          <w:sz w:val="28"/>
          <w:szCs w:val="28"/>
        </w:rPr>
        <w:t>Readiness (conditions for change)</w:t>
      </w:r>
      <w:r w:rsidR="00A21D8E">
        <w:rPr>
          <w:rFonts w:eastAsiaTheme="majorEastAsia"/>
          <w:b/>
          <w:bCs/>
          <w:sz w:val="28"/>
          <w:szCs w:val="28"/>
        </w:rPr>
        <w:t>:</w:t>
      </w:r>
    </w:p>
    <w:p w14:paraId="79C70D2C" w14:textId="77777777" w:rsidR="0007277F" w:rsidRPr="0007277F" w:rsidRDefault="0007277F" w:rsidP="0007277F">
      <w:pPr>
        <w:numPr>
          <w:ilvl w:val="0"/>
          <w:numId w:val="12"/>
        </w:numPr>
        <w:rPr>
          <w:rFonts w:eastAsiaTheme="majorEastAsia"/>
          <w:sz w:val="28"/>
          <w:szCs w:val="28"/>
        </w:rPr>
      </w:pPr>
      <w:r w:rsidRPr="0007277F">
        <w:rPr>
          <w:rFonts w:eastAsiaTheme="majorEastAsia"/>
          <w:sz w:val="28"/>
          <w:szCs w:val="28"/>
        </w:rPr>
        <w:t>Are the basic prerequisites for stability in place (safe housing, income security, access to transport, childcare)?</w:t>
      </w:r>
    </w:p>
    <w:p w14:paraId="64514379" w14:textId="77777777" w:rsidR="0007277F" w:rsidRPr="0007277F" w:rsidRDefault="0007277F" w:rsidP="0007277F">
      <w:pPr>
        <w:numPr>
          <w:ilvl w:val="0"/>
          <w:numId w:val="12"/>
        </w:numPr>
        <w:rPr>
          <w:rFonts w:eastAsiaTheme="majorEastAsia"/>
          <w:sz w:val="28"/>
          <w:szCs w:val="28"/>
        </w:rPr>
      </w:pPr>
      <w:r w:rsidRPr="0007277F">
        <w:rPr>
          <w:rFonts w:eastAsiaTheme="majorEastAsia"/>
          <w:sz w:val="28"/>
          <w:szCs w:val="28"/>
        </w:rPr>
        <w:t>Is the parent being asked to engage in emotionally demanding work while living in ongoing crisis?</w:t>
      </w:r>
    </w:p>
    <w:p w14:paraId="1C9667C7" w14:textId="77777777" w:rsidR="0007277F" w:rsidRPr="0007277F" w:rsidRDefault="0007277F" w:rsidP="0007277F">
      <w:pPr>
        <w:numPr>
          <w:ilvl w:val="0"/>
          <w:numId w:val="12"/>
        </w:numPr>
        <w:rPr>
          <w:rFonts w:eastAsiaTheme="majorEastAsia"/>
          <w:sz w:val="28"/>
          <w:szCs w:val="28"/>
        </w:rPr>
      </w:pPr>
      <w:r w:rsidRPr="0007277F">
        <w:rPr>
          <w:rFonts w:eastAsiaTheme="majorEastAsia"/>
          <w:sz w:val="28"/>
          <w:szCs w:val="28"/>
        </w:rPr>
        <w:t>Are we expecting consistency, punctuality, reflection, or emotional regulation from a family whose environment actively undermines those capacities?</w:t>
      </w:r>
    </w:p>
    <w:p w14:paraId="51180992" w14:textId="77777777" w:rsidR="0007277F" w:rsidRPr="0007277F" w:rsidRDefault="0007277F" w:rsidP="0007277F">
      <w:pPr>
        <w:numPr>
          <w:ilvl w:val="0"/>
          <w:numId w:val="12"/>
        </w:numPr>
        <w:rPr>
          <w:rFonts w:eastAsiaTheme="majorEastAsia"/>
          <w:sz w:val="28"/>
          <w:szCs w:val="28"/>
        </w:rPr>
      </w:pPr>
      <w:r w:rsidRPr="0007277F">
        <w:rPr>
          <w:rFonts w:eastAsiaTheme="majorEastAsia"/>
          <w:sz w:val="28"/>
          <w:szCs w:val="28"/>
        </w:rPr>
        <w:t xml:space="preserve">What resources or protections would need to be in place </w:t>
      </w:r>
      <w:r w:rsidRPr="0007277F">
        <w:rPr>
          <w:rFonts w:eastAsiaTheme="majorEastAsia"/>
          <w:i/>
          <w:iCs/>
          <w:sz w:val="28"/>
          <w:szCs w:val="28"/>
        </w:rPr>
        <w:t>before</w:t>
      </w:r>
      <w:r w:rsidRPr="0007277F">
        <w:rPr>
          <w:rFonts w:eastAsiaTheme="majorEastAsia"/>
          <w:sz w:val="28"/>
          <w:szCs w:val="28"/>
        </w:rPr>
        <w:t xml:space="preserve"> meaningful change becomes realistic?</w:t>
      </w:r>
    </w:p>
    <w:p w14:paraId="2233FC6F" w14:textId="1E15E562" w:rsidR="0007277F" w:rsidRPr="0007277F" w:rsidRDefault="0007277F" w:rsidP="0007277F">
      <w:pPr>
        <w:numPr>
          <w:ilvl w:val="0"/>
          <w:numId w:val="12"/>
        </w:numPr>
        <w:rPr>
          <w:rFonts w:eastAsiaTheme="majorEastAsia"/>
          <w:sz w:val="28"/>
          <w:szCs w:val="28"/>
        </w:rPr>
      </w:pPr>
      <w:r w:rsidRPr="0007277F">
        <w:rPr>
          <w:rFonts w:eastAsiaTheme="majorEastAsia"/>
          <w:sz w:val="28"/>
          <w:szCs w:val="28"/>
        </w:rPr>
        <w:t>Are we sequencing intervention appropriately</w:t>
      </w:r>
      <w:r w:rsidR="00A21D8E">
        <w:rPr>
          <w:rFonts w:eastAsiaTheme="majorEastAsia"/>
          <w:sz w:val="28"/>
          <w:szCs w:val="28"/>
        </w:rPr>
        <w:t xml:space="preserve"> by </w:t>
      </w:r>
      <w:r w:rsidRPr="0007277F">
        <w:rPr>
          <w:rFonts w:eastAsiaTheme="majorEastAsia"/>
          <w:sz w:val="28"/>
          <w:szCs w:val="28"/>
        </w:rPr>
        <w:t>stabilising conditions first, then addressing behaviour?</w:t>
      </w:r>
    </w:p>
    <w:p w14:paraId="11C98A91" w14:textId="43694C81" w:rsidR="0007277F" w:rsidRPr="0007277F" w:rsidRDefault="0007277F" w:rsidP="0007277F">
      <w:pPr>
        <w:rPr>
          <w:rFonts w:eastAsiaTheme="majorEastAsia"/>
          <w:sz w:val="28"/>
          <w:szCs w:val="28"/>
        </w:rPr>
      </w:pPr>
      <w:r w:rsidRPr="0007277F">
        <w:rPr>
          <w:rFonts w:eastAsiaTheme="majorEastAsia"/>
          <w:b/>
          <w:bCs/>
          <w:i/>
          <w:iCs/>
          <w:sz w:val="28"/>
          <w:szCs w:val="28"/>
        </w:rPr>
        <w:t>Key test:</w:t>
      </w:r>
      <w:r w:rsidRPr="0007277F">
        <w:rPr>
          <w:rFonts w:eastAsiaTheme="majorEastAsia"/>
          <w:sz w:val="28"/>
          <w:szCs w:val="28"/>
        </w:rPr>
        <w:br/>
        <w:t xml:space="preserve">Are we asking this family to change </w:t>
      </w:r>
      <w:r w:rsidRPr="0007277F">
        <w:rPr>
          <w:rFonts w:eastAsiaTheme="majorEastAsia"/>
          <w:i/>
          <w:iCs/>
          <w:sz w:val="28"/>
          <w:szCs w:val="28"/>
        </w:rPr>
        <w:t>before</w:t>
      </w:r>
      <w:r w:rsidRPr="0007277F">
        <w:rPr>
          <w:rFonts w:eastAsiaTheme="majorEastAsia"/>
          <w:sz w:val="28"/>
          <w:szCs w:val="28"/>
        </w:rPr>
        <w:t xml:space="preserve"> we have made change possible?</w:t>
      </w:r>
    </w:p>
    <w:p w14:paraId="7BD599AA" w14:textId="77777777" w:rsidR="0007277F" w:rsidRPr="0007277F" w:rsidRDefault="0007277F" w:rsidP="0007277F">
      <w:pPr>
        <w:rPr>
          <w:rFonts w:eastAsiaTheme="majorEastAsia"/>
          <w:b/>
          <w:bCs/>
          <w:sz w:val="28"/>
          <w:szCs w:val="28"/>
        </w:rPr>
      </w:pPr>
      <w:r w:rsidRPr="0007277F">
        <w:rPr>
          <w:rFonts w:eastAsiaTheme="majorEastAsia"/>
          <w:b/>
          <w:bCs/>
          <w:sz w:val="28"/>
          <w:szCs w:val="28"/>
        </w:rPr>
        <w:t>Probability (likelihood of sustainability)</w:t>
      </w:r>
    </w:p>
    <w:p w14:paraId="4C75096A" w14:textId="77777777" w:rsidR="0007277F" w:rsidRPr="0007277F" w:rsidRDefault="0007277F" w:rsidP="0007277F">
      <w:pPr>
        <w:numPr>
          <w:ilvl w:val="0"/>
          <w:numId w:val="13"/>
        </w:numPr>
        <w:rPr>
          <w:rFonts w:eastAsiaTheme="majorEastAsia"/>
          <w:sz w:val="28"/>
          <w:szCs w:val="28"/>
        </w:rPr>
      </w:pPr>
      <w:r w:rsidRPr="0007277F">
        <w:rPr>
          <w:rFonts w:eastAsiaTheme="majorEastAsia"/>
          <w:sz w:val="28"/>
          <w:szCs w:val="28"/>
        </w:rPr>
        <w:t>Based on these conditions, how likely is it that any improvement can be sustained without structural change?</w:t>
      </w:r>
    </w:p>
    <w:p w14:paraId="40F70EAF" w14:textId="77777777" w:rsidR="0007277F" w:rsidRPr="0007277F" w:rsidRDefault="0007277F" w:rsidP="0007277F">
      <w:pPr>
        <w:numPr>
          <w:ilvl w:val="0"/>
          <w:numId w:val="13"/>
        </w:numPr>
        <w:rPr>
          <w:rFonts w:eastAsiaTheme="majorEastAsia"/>
          <w:sz w:val="28"/>
          <w:szCs w:val="28"/>
        </w:rPr>
      </w:pPr>
      <w:r w:rsidRPr="0007277F">
        <w:rPr>
          <w:rFonts w:eastAsiaTheme="majorEastAsia"/>
          <w:sz w:val="28"/>
          <w:szCs w:val="28"/>
        </w:rPr>
        <w:t>What is the probability that stress-related relapse, disengagement, or crisis will occur if conditions remain unchanged?</w:t>
      </w:r>
    </w:p>
    <w:p w14:paraId="60FB2DFB" w14:textId="77777777" w:rsidR="0007277F" w:rsidRPr="0007277F" w:rsidRDefault="0007277F" w:rsidP="0007277F">
      <w:pPr>
        <w:numPr>
          <w:ilvl w:val="0"/>
          <w:numId w:val="13"/>
        </w:numPr>
        <w:rPr>
          <w:rFonts w:eastAsiaTheme="majorEastAsia"/>
          <w:sz w:val="28"/>
          <w:szCs w:val="28"/>
        </w:rPr>
      </w:pPr>
      <w:r w:rsidRPr="0007277F">
        <w:rPr>
          <w:rFonts w:eastAsiaTheme="majorEastAsia"/>
          <w:sz w:val="28"/>
          <w:szCs w:val="28"/>
        </w:rPr>
        <w:t>How often have previous plans failed because the context did not shift?</w:t>
      </w:r>
    </w:p>
    <w:p w14:paraId="1F1FF14B" w14:textId="77777777" w:rsidR="0007277F" w:rsidRPr="0007277F" w:rsidRDefault="0007277F" w:rsidP="0007277F">
      <w:pPr>
        <w:numPr>
          <w:ilvl w:val="0"/>
          <w:numId w:val="13"/>
        </w:numPr>
        <w:rPr>
          <w:rFonts w:eastAsiaTheme="majorEastAsia"/>
          <w:sz w:val="28"/>
          <w:szCs w:val="28"/>
        </w:rPr>
      </w:pPr>
      <w:r w:rsidRPr="0007277F">
        <w:rPr>
          <w:rFonts w:eastAsiaTheme="majorEastAsia"/>
          <w:sz w:val="28"/>
          <w:szCs w:val="28"/>
        </w:rPr>
        <w:t>If we delay addressing structural needs, how likely is it that the case escalates to higher-cost statutory intervention?</w:t>
      </w:r>
    </w:p>
    <w:p w14:paraId="27788E6F" w14:textId="77777777" w:rsidR="0007277F" w:rsidRPr="0007277F" w:rsidRDefault="0007277F" w:rsidP="0007277F">
      <w:pPr>
        <w:numPr>
          <w:ilvl w:val="0"/>
          <w:numId w:val="13"/>
        </w:numPr>
        <w:rPr>
          <w:rFonts w:eastAsiaTheme="majorEastAsia"/>
          <w:sz w:val="28"/>
          <w:szCs w:val="28"/>
        </w:rPr>
      </w:pPr>
      <w:r w:rsidRPr="0007277F">
        <w:rPr>
          <w:rFonts w:eastAsiaTheme="majorEastAsia"/>
          <w:sz w:val="28"/>
          <w:szCs w:val="28"/>
        </w:rPr>
        <w:t>Conversely, how likely is it that stabilising conditions now reduces long-term risk and demand?</w:t>
      </w:r>
    </w:p>
    <w:p w14:paraId="56FCF70A" w14:textId="77777777" w:rsidR="0007277F" w:rsidRPr="0007277F" w:rsidRDefault="0007277F" w:rsidP="0007277F">
      <w:pPr>
        <w:rPr>
          <w:rFonts w:eastAsiaTheme="majorEastAsia"/>
          <w:sz w:val="28"/>
          <w:szCs w:val="28"/>
        </w:rPr>
      </w:pPr>
      <w:r w:rsidRPr="0007277F">
        <w:rPr>
          <w:rFonts w:eastAsiaTheme="majorEastAsia"/>
          <w:b/>
          <w:bCs/>
          <w:i/>
          <w:iCs/>
          <w:sz w:val="28"/>
          <w:szCs w:val="28"/>
        </w:rPr>
        <w:t>Key test:</w:t>
      </w:r>
      <w:r w:rsidRPr="0007277F">
        <w:rPr>
          <w:rFonts w:eastAsiaTheme="majorEastAsia"/>
          <w:sz w:val="28"/>
          <w:szCs w:val="28"/>
        </w:rPr>
        <w:br/>
        <w:t>Is this plan betting on resilience alone, or on altered conditions?</w:t>
      </w:r>
    </w:p>
    <w:p w14:paraId="366773CF" w14:textId="77777777" w:rsidR="00E3702F" w:rsidRPr="00747198" w:rsidRDefault="00E3702F" w:rsidP="00747198">
      <w:pPr>
        <w:rPr>
          <w:rFonts w:eastAsiaTheme="majorEastAsia"/>
          <w:sz w:val="28"/>
          <w:szCs w:val="28"/>
        </w:rPr>
      </w:pPr>
    </w:p>
    <w:p w14:paraId="5E09A14D" w14:textId="77777777" w:rsidR="009702A3" w:rsidRPr="00747198" w:rsidRDefault="009702A3" w:rsidP="009702A3">
      <w:pPr>
        <w:pStyle w:val="Heading2"/>
      </w:pPr>
      <w:r w:rsidRPr="00747198">
        <w:t>The Family System Domain</w:t>
      </w:r>
    </w:p>
    <w:p w14:paraId="327DEFA6" w14:textId="77777777" w:rsidR="009702A3" w:rsidRPr="00747198" w:rsidRDefault="009702A3" w:rsidP="009702A3">
      <w:pPr>
        <w:rPr>
          <w:rFonts w:eastAsiaTheme="majorEastAsia"/>
          <w:sz w:val="28"/>
          <w:szCs w:val="28"/>
        </w:rPr>
      </w:pPr>
      <w:r w:rsidRPr="00747198">
        <w:rPr>
          <w:rFonts w:eastAsiaTheme="majorEastAsia"/>
          <w:sz w:val="28"/>
          <w:szCs w:val="28"/>
        </w:rPr>
        <w:t xml:space="preserve">Families do not </w:t>
      </w:r>
      <w:proofErr w:type="gramStart"/>
      <w:r w:rsidRPr="00747198">
        <w:rPr>
          <w:rFonts w:eastAsiaTheme="majorEastAsia"/>
          <w:sz w:val="28"/>
          <w:szCs w:val="28"/>
        </w:rPr>
        <w:t>experience difficulty</w:t>
      </w:r>
      <w:proofErr w:type="gramEnd"/>
      <w:r w:rsidRPr="00747198">
        <w:rPr>
          <w:rFonts w:eastAsiaTheme="majorEastAsia"/>
          <w:sz w:val="28"/>
          <w:szCs w:val="28"/>
        </w:rPr>
        <w:t xml:space="preserve"> in isolated </w:t>
      </w:r>
      <w:proofErr w:type="gramStart"/>
      <w:r w:rsidRPr="00747198">
        <w:rPr>
          <w:rFonts w:eastAsiaTheme="majorEastAsia"/>
          <w:sz w:val="28"/>
          <w:szCs w:val="28"/>
        </w:rPr>
        <w:t>episodes</w:t>
      </w:r>
      <w:proofErr w:type="gramEnd"/>
      <w:r>
        <w:rPr>
          <w:rFonts w:eastAsiaTheme="majorEastAsia"/>
          <w:sz w:val="28"/>
          <w:szCs w:val="28"/>
        </w:rPr>
        <w:t xml:space="preserve"> but</w:t>
      </w:r>
      <w:r w:rsidRPr="00747198">
        <w:rPr>
          <w:rFonts w:eastAsiaTheme="majorEastAsia"/>
          <w:sz w:val="28"/>
          <w:szCs w:val="28"/>
        </w:rPr>
        <w:t xml:space="preserve"> they experience it as accumulation. Without timely support, stressors </w:t>
      </w:r>
      <w:proofErr w:type="spellStart"/>
      <w:proofErr w:type="gramStart"/>
      <w:r w:rsidRPr="00747198">
        <w:rPr>
          <w:rFonts w:eastAsiaTheme="majorEastAsia"/>
          <w:sz w:val="28"/>
          <w:szCs w:val="28"/>
        </w:rPr>
        <w:t>interact</w:t>
      </w:r>
      <w:r>
        <w:rPr>
          <w:rFonts w:eastAsiaTheme="majorEastAsia"/>
          <w:sz w:val="28"/>
          <w:szCs w:val="28"/>
        </w:rPr>
        <w:t>,and</w:t>
      </w:r>
      <w:proofErr w:type="spellEnd"/>
      <w:proofErr w:type="gramEnd"/>
      <w:r>
        <w:rPr>
          <w:rFonts w:eastAsiaTheme="majorEastAsia"/>
          <w:sz w:val="28"/>
          <w:szCs w:val="28"/>
        </w:rPr>
        <w:t xml:space="preserve"> </w:t>
      </w:r>
      <w:r w:rsidRPr="00747198">
        <w:rPr>
          <w:rFonts w:eastAsiaTheme="majorEastAsia"/>
          <w:sz w:val="28"/>
          <w:szCs w:val="28"/>
        </w:rPr>
        <w:t>poverty magnifies mental health difficulties</w:t>
      </w:r>
      <w:r>
        <w:rPr>
          <w:rFonts w:eastAsiaTheme="majorEastAsia"/>
          <w:sz w:val="28"/>
          <w:szCs w:val="28"/>
        </w:rPr>
        <w:t xml:space="preserve">, </w:t>
      </w:r>
      <w:r w:rsidRPr="00747198">
        <w:rPr>
          <w:rFonts w:eastAsiaTheme="majorEastAsia"/>
          <w:sz w:val="28"/>
          <w:szCs w:val="28"/>
        </w:rPr>
        <w:t>mental health difficulties strain relationships</w:t>
      </w:r>
      <w:r>
        <w:rPr>
          <w:rFonts w:eastAsiaTheme="majorEastAsia"/>
          <w:sz w:val="28"/>
          <w:szCs w:val="28"/>
        </w:rPr>
        <w:t>,</w:t>
      </w:r>
      <w:r w:rsidRPr="00747198">
        <w:rPr>
          <w:rFonts w:eastAsiaTheme="majorEastAsia"/>
          <w:sz w:val="28"/>
          <w:szCs w:val="28"/>
        </w:rPr>
        <w:t xml:space="preserve"> relational strain undermines parenting capacity</w:t>
      </w:r>
      <w:r>
        <w:rPr>
          <w:rFonts w:eastAsiaTheme="majorEastAsia"/>
          <w:sz w:val="28"/>
          <w:szCs w:val="28"/>
        </w:rPr>
        <w:t xml:space="preserve">, </w:t>
      </w:r>
      <w:r w:rsidRPr="00747198">
        <w:rPr>
          <w:rFonts w:eastAsiaTheme="majorEastAsia"/>
          <w:sz w:val="28"/>
          <w:szCs w:val="28"/>
        </w:rPr>
        <w:t>parenting stress fuels shame and avoidance</w:t>
      </w:r>
      <w:r>
        <w:rPr>
          <w:rFonts w:eastAsiaTheme="majorEastAsia"/>
          <w:sz w:val="28"/>
          <w:szCs w:val="28"/>
        </w:rPr>
        <w:t>, which all of this impacts the child.</w:t>
      </w:r>
      <w:r w:rsidRPr="00747198">
        <w:rPr>
          <w:rFonts w:eastAsiaTheme="majorEastAsia"/>
          <w:sz w:val="28"/>
          <w:szCs w:val="28"/>
        </w:rPr>
        <w:t xml:space="preserve"> Over time, families often move from </w:t>
      </w:r>
      <w:r w:rsidRPr="00747198">
        <w:rPr>
          <w:rFonts w:eastAsiaTheme="majorEastAsia"/>
          <w:i/>
          <w:iCs/>
          <w:sz w:val="28"/>
          <w:szCs w:val="28"/>
        </w:rPr>
        <w:t>struggling</w:t>
      </w:r>
      <w:r w:rsidRPr="00747198">
        <w:rPr>
          <w:rFonts w:eastAsiaTheme="majorEastAsia"/>
          <w:sz w:val="28"/>
          <w:szCs w:val="28"/>
        </w:rPr>
        <w:t xml:space="preserve"> to </w:t>
      </w:r>
      <w:r w:rsidRPr="00747198">
        <w:rPr>
          <w:rFonts w:eastAsiaTheme="majorEastAsia"/>
          <w:i/>
          <w:iCs/>
          <w:sz w:val="28"/>
          <w:szCs w:val="28"/>
        </w:rPr>
        <w:t>coping through depletion</w:t>
      </w:r>
      <w:r w:rsidRPr="00747198">
        <w:rPr>
          <w:rFonts w:eastAsiaTheme="majorEastAsia"/>
          <w:sz w:val="28"/>
          <w:szCs w:val="28"/>
        </w:rPr>
        <w:t xml:space="preserve">. What professionals sometimes label as </w:t>
      </w:r>
      <w:r>
        <w:rPr>
          <w:rFonts w:eastAsiaTheme="majorEastAsia"/>
          <w:sz w:val="28"/>
          <w:szCs w:val="28"/>
        </w:rPr>
        <w:t>‘</w:t>
      </w:r>
      <w:r w:rsidRPr="00747198">
        <w:rPr>
          <w:rFonts w:eastAsiaTheme="majorEastAsia"/>
          <w:sz w:val="28"/>
          <w:szCs w:val="28"/>
        </w:rPr>
        <w:t>lack of engagement</w:t>
      </w:r>
      <w:r>
        <w:rPr>
          <w:rFonts w:eastAsiaTheme="majorEastAsia"/>
          <w:sz w:val="28"/>
          <w:szCs w:val="28"/>
        </w:rPr>
        <w:t>’</w:t>
      </w:r>
      <w:r w:rsidRPr="00747198">
        <w:rPr>
          <w:rFonts w:eastAsiaTheme="majorEastAsia"/>
          <w:sz w:val="28"/>
          <w:szCs w:val="28"/>
        </w:rPr>
        <w:t xml:space="preserve"> is frequently the behavioural expression of chronic overload.</w:t>
      </w:r>
    </w:p>
    <w:p w14:paraId="245F83A1" w14:textId="77777777" w:rsidR="009702A3" w:rsidRDefault="009702A3" w:rsidP="009702A3">
      <w:pPr>
        <w:rPr>
          <w:rFonts w:eastAsiaTheme="majorEastAsia"/>
          <w:sz w:val="28"/>
          <w:szCs w:val="28"/>
        </w:rPr>
      </w:pPr>
      <w:r w:rsidRPr="00747198">
        <w:rPr>
          <w:rFonts w:eastAsiaTheme="majorEastAsia"/>
          <w:sz w:val="28"/>
          <w:szCs w:val="28"/>
        </w:rPr>
        <w:t xml:space="preserve">The cost of doing nothing in this domain is </w:t>
      </w:r>
      <w:r w:rsidRPr="00747198">
        <w:rPr>
          <w:rFonts w:eastAsiaTheme="majorEastAsia"/>
          <w:b/>
          <w:bCs/>
          <w:sz w:val="28"/>
          <w:szCs w:val="28"/>
        </w:rPr>
        <w:t>erosion of relational capital</w:t>
      </w:r>
      <w:r w:rsidRPr="00747198">
        <w:rPr>
          <w:rFonts w:eastAsiaTheme="majorEastAsia"/>
          <w:sz w:val="28"/>
          <w:szCs w:val="28"/>
        </w:rPr>
        <w:t>. Trust between family members weakens. Parents lose confidence not only in services but in themselves. Patterns become entrenched</w:t>
      </w:r>
      <w:r>
        <w:rPr>
          <w:rFonts w:eastAsiaTheme="majorEastAsia"/>
          <w:sz w:val="28"/>
          <w:szCs w:val="28"/>
        </w:rPr>
        <w:t xml:space="preserve"> and</w:t>
      </w:r>
      <w:r w:rsidRPr="00747198">
        <w:rPr>
          <w:rFonts w:eastAsiaTheme="majorEastAsia"/>
          <w:sz w:val="28"/>
          <w:szCs w:val="28"/>
        </w:rPr>
        <w:t xml:space="preserve"> conflict replaces communication, survival replaces reflection, short-term coping replaces long-term planning. When intervention finally arrives, it often arrives to a family that is more fragmented, more defensive, and less able to absorb help. The work becomes harder not because the family was unwilling earlier, but because the system waited until capacity had been drained.</w:t>
      </w:r>
    </w:p>
    <w:p w14:paraId="360AC57B" w14:textId="5CE69F37" w:rsidR="00D5164A" w:rsidRPr="00D5164A" w:rsidRDefault="00D5164A" w:rsidP="009702A3">
      <w:pPr>
        <w:rPr>
          <w:rStyle w:val="Emphasis"/>
        </w:rPr>
      </w:pPr>
      <w:r w:rsidRPr="00D5164A">
        <w:rPr>
          <w:rStyle w:val="Emphasis"/>
        </w:rPr>
        <w:t>Questions to Consider</w:t>
      </w:r>
    </w:p>
    <w:p w14:paraId="6CAC7E68" w14:textId="37F17728" w:rsidR="00D5164A" w:rsidRPr="00D5164A" w:rsidRDefault="00D5164A" w:rsidP="00D5164A">
      <w:pPr>
        <w:rPr>
          <w:rFonts w:eastAsiaTheme="majorEastAsia"/>
          <w:b/>
          <w:bCs/>
          <w:sz w:val="28"/>
          <w:szCs w:val="28"/>
        </w:rPr>
      </w:pPr>
      <w:r w:rsidRPr="00D5164A">
        <w:rPr>
          <w:rFonts w:eastAsiaTheme="majorEastAsia"/>
          <w:b/>
          <w:bCs/>
          <w:sz w:val="28"/>
          <w:szCs w:val="28"/>
        </w:rPr>
        <w:t>Impact (capacity under pressure)</w:t>
      </w:r>
      <w:r>
        <w:rPr>
          <w:rFonts w:eastAsiaTheme="majorEastAsia"/>
          <w:b/>
          <w:bCs/>
          <w:sz w:val="28"/>
          <w:szCs w:val="28"/>
        </w:rPr>
        <w:t>:</w:t>
      </w:r>
    </w:p>
    <w:p w14:paraId="307A5431" w14:textId="77777777" w:rsidR="00D5164A" w:rsidRPr="00D5164A" w:rsidRDefault="00D5164A" w:rsidP="00D5164A">
      <w:pPr>
        <w:numPr>
          <w:ilvl w:val="0"/>
          <w:numId w:val="5"/>
        </w:numPr>
        <w:rPr>
          <w:rFonts w:eastAsiaTheme="majorEastAsia"/>
          <w:sz w:val="28"/>
          <w:szCs w:val="28"/>
        </w:rPr>
      </w:pPr>
      <w:r w:rsidRPr="00D5164A">
        <w:rPr>
          <w:rFonts w:eastAsiaTheme="majorEastAsia"/>
          <w:sz w:val="28"/>
          <w:szCs w:val="28"/>
        </w:rPr>
        <w:t>If we do nothing, how is parental functioning likely to change under ongoing stress?</w:t>
      </w:r>
    </w:p>
    <w:p w14:paraId="5FFCB1BE" w14:textId="77777777" w:rsidR="00D5164A" w:rsidRPr="00D5164A" w:rsidRDefault="00D5164A" w:rsidP="00D5164A">
      <w:pPr>
        <w:numPr>
          <w:ilvl w:val="0"/>
          <w:numId w:val="5"/>
        </w:numPr>
        <w:rPr>
          <w:rFonts w:eastAsiaTheme="majorEastAsia"/>
          <w:sz w:val="28"/>
          <w:szCs w:val="28"/>
        </w:rPr>
      </w:pPr>
      <w:r w:rsidRPr="00D5164A">
        <w:rPr>
          <w:rFonts w:eastAsiaTheme="majorEastAsia"/>
          <w:sz w:val="28"/>
          <w:szCs w:val="28"/>
        </w:rPr>
        <w:t>What happens to parenting consistency, emotional availability, and supervision over time?</w:t>
      </w:r>
    </w:p>
    <w:p w14:paraId="7C3BACF9" w14:textId="77777777" w:rsidR="00D5164A" w:rsidRPr="00D5164A" w:rsidRDefault="00D5164A" w:rsidP="00D5164A">
      <w:pPr>
        <w:numPr>
          <w:ilvl w:val="0"/>
          <w:numId w:val="5"/>
        </w:numPr>
        <w:rPr>
          <w:rFonts w:eastAsiaTheme="majorEastAsia"/>
          <w:sz w:val="28"/>
          <w:szCs w:val="28"/>
        </w:rPr>
      </w:pPr>
      <w:r w:rsidRPr="00D5164A">
        <w:rPr>
          <w:rFonts w:eastAsiaTheme="majorEastAsia"/>
          <w:sz w:val="28"/>
          <w:szCs w:val="28"/>
        </w:rPr>
        <w:t>How are sibling relationships, couple dynamics, and extended family involvement likely to be affected?</w:t>
      </w:r>
    </w:p>
    <w:p w14:paraId="1867BC54" w14:textId="77777777" w:rsidR="00D5164A" w:rsidRPr="00D5164A" w:rsidRDefault="00D5164A" w:rsidP="00D5164A">
      <w:pPr>
        <w:numPr>
          <w:ilvl w:val="0"/>
          <w:numId w:val="5"/>
        </w:numPr>
        <w:rPr>
          <w:rFonts w:eastAsiaTheme="majorEastAsia"/>
          <w:sz w:val="28"/>
          <w:szCs w:val="28"/>
        </w:rPr>
      </w:pPr>
      <w:r w:rsidRPr="00D5164A">
        <w:rPr>
          <w:rFonts w:eastAsiaTheme="majorEastAsia"/>
          <w:sz w:val="28"/>
          <w:szCs w:val="28"/>
        </w:rPr>
        <w:t>What patterns become normalised in the household (conflict, withdrawal, chaos, fear)?</w:t>
      </w:r>
    </w:p>
    <w:p w14:paraId="5EB09D55" w14:textId="77777777" w:rsidR="00D5164A" w:rsidRPr="00D5164A" w:rsidRDefault="00D5164A" w:rsidP="00D5164A">
      <w:pPr>
        <w:rPr>
          <w:rFonts w:eastAsiaTheme="majorEastAsia"/>
          <w:b/>
          <w:bCs/>
          <w:sz w:val="28"/>
          <w:szCs w:val="28"/>
        </w:rPr>
      </w:pPr>
      <w:r w:rsidRPr="00D5164A">
        <w:rPr>
          <w:rFonts w:eastAsiaTheme="majorEastAsia"/>
          <w:b/>
          <w:bCs/>
          <w:sz w:val="28"/>
          <w:szCs w:val="28"/>
        </w:rPr>
        <w:t>Readiness (bandwidth and conditions)</w:t>
      </w:r>
    </w:p>
    <w:p w14:paraId="3890B646" w14:textId="77777777" w:rsidR="00D5164A" w:rsidRPr="00D5164A" w:rsidRDefault="00D5164A" w:rsidP="00D5164A">
      <w:pPr>
        <w:numPr>
          <w:ilvl w:val="0"/>
          <w:numId w:val="6"/>
        </w:numPr>
        <w:rPr>
          <w:rFonts w:eastAsiaTheme="majorEastAsia"/>
          <w:sz w:val="28"/>
          <w:szCs w:val="28"/>
        </w:rPr>
      </w:pPr>
      <w:r w:rsidRPr="00D5164A">
        <w:rPr>
          <w:rFonts w:eastAsiaTheme="majorEastAsia"/>
          <w:sz w:val="28"/>
          <w:szCs w:val="28"/>
        </w:rPr>
        <w:t>Do parents currently have the emotional and practical bandwidth to engage meaningfully without scaffolding?</w:t>
      </w:r>
    </w:p>
    <w:p w14:paraId="22AD6097" w14:textId="77777777" w:rsidR="00D5164A" w:rsidRPr="00D5164A" w:rsidRDefault="00D5164A" w:rsidP="00D5164A">
      <w:pPr>
        <w:numPr>
          <w:ilvl w:val="0"/>
          <w:numId w:val="6"/>
        </w:numPr>
        <w:rPr>
          <w:rFonts w:eastAsiaTheme="majorEastAsia"/>
          <w:sz w:val="28"/>
          <w:szCs w:val="28"/>
        </w:rPr>
      </w:pPr>
      <w:r w:rsidRPr="00D5164A">
        <w:rPr>
          <w:rFonts w:eastAsiaTheme="majorEastAsia"/>
          <w:sz w:val="28"/>
          <w:szCs w:val="28"/>
        </w:rPr>
        <w:t>What structural stressors (poverty, housing insecurity, immigration issues, disability, isolation) are actively undermining capacity?</w:t>
      </w:r>
    </w:p>
    <w:p w14:paraId="705F4D6E" w14:textId="77777777" w:rsidR="00D5164A" w:rsidRPr="00D5164A" w:rsidRDefault="00D5164A" w:rsidP="00D5164A">
      <w:pPr>
        <w:numPr>
          <w:ilvl w:val="0"/>
          <w:numId w:val="6"/>
        </w:numPr>
        <w:rPr>
          <w:rFonts w:eastAsiaTheme="majorEastAsia"/>
          <w:sz w:val="28"/>
          <w:szCs w:val="28"/>
        </w:rPr>
      </w:pPr>
      <w:r w:rsidRPr="00D5164A">
        <w:rPr>
          <w:rFonts w:eastAsiaTheme="majorEastAsia"/>
          <w:sz w:val="28"/>
          <w:szCs w:val="28"/>
        </w:rPr>
        <w:t>Are we mistaking exhaustion or avoidance for lack of motivation?</w:t>
      </w:r>
    </w:p>
    <w:p w14:paraId="132A673B" w14:textId="17CF4740" w:rsidR="00D5164A" w:rsidRPr="00D5164A" w:rsidRDefault="00D5164A" w:rsidP="00D5164A">
      <w:pPr>
        <w:rPr>
          <w:rFonts w:eastAsiaTheme="majorEastAsia"/>
          <w:b/>
          <w:bCs/>
          <w:sz w:val="28"/>
          <w:szCs w:val="28"/>
        </w:rPr>
      </w:pPr>
      <w:r w:rsidRPr="00D5164A">
        <w:rPr>
          <w:rFonts w:eastAsiaTheme="majorEastAsia"/>
          <w:b/>
          <w:bCs/>
          <w:sz w:val="28"/>
          <w:szCs w:val="28"/>
        </w:rPr>
        <w:t>Probability (sustained change)</w:t>
      </w:r>
      <w:r>
        <w:rPr>
          <w:rFonts w:eastAsiaTheme="majorEastAsia"/>
          <w:b/>
          <w:bCs/>
          <w:sz w:val="28"/>
          <w:szCs w:val="28"/>
        </w:rPr>
        <w:t>:</w:t>
      </w:r>
    </w:p>
    <w:p w14:paraId="5CC6F60F" w14:textId="77777777" w:rsidR="00D5164A" w:rsidRPr="00D5164A" w:rsidRDefault="00D5164A" w:rsidP="00D5164A">
      <w:pPr>
        <w:numPr>
          <w:ilvl w:val="0"/>
          <w:numId w:val="7"/>
        </w:numPr>
        <w:rPr>
          <w:rFonts w:eastAsiaTheme="majorEastAsia"/>
          <w:sz w:val="28"/>
          <w:szCs w:val="28"/>
        </w:rPr>
      </w:pPr>
      <w:r w:rsidRPr="00D5164A">
        <w:rPr>
          <w:rFonts w:eastAsiaTheme="majorEastAsia"/>
          <w:sz w:val="28"/>
          <w:szCs w:val="28"/>
        </w:rPr>
        <w:t>How likely is it that family functioning improves without altering stressors?</w:t>
      </w:r>
    </w:p>
    <w:p w14:paraId="57DA7D0E" w14:textId="34017BA7" w:rsidR="00D5164A" w:rsidRPr="00D5164A" w:rsidRDefault="00D5164A" w:rsidP="00D5164A">
      <w:pPr>
        <w:numPr>
          <w:ilvl w:val="0"/>
          <w:numId w:val="7"/>
        </w:numPr>
        <w:rPr>
          <w:rFonts w:eastAsiaTheme="majorEastAsia"/>
          <w:sz w:val="28"/>
          <w:szCs w:val="28"/>
        </w:rPr>
      </w:pPr>
      <w:r w:rsidRPr="00D5164A">
        <w:rPr>
          <w:rFonts w:eastAsiaTheme="majorEastAsia"/>
          <w:sz w:val="28"/>
          <w:szCs w:val="28"/>
        </w:rPr>
        <w:t xml:space="preserve">What is the probability that </w:t>
      </w:r>
      <w:r>
        <w:rPr>
          <w:rFonts w:eastAsiaTheme="majorEastAsia"/>
          <w:sz w:val="28"/>
          <w:szCs w:val="28"/>
        </w:rPr>
        <w:t>‘</w:t>
      </w:r>
      <w:r w:rsidRPr="00D5164A">
        <w:rPr>
          <w:rFonts w:eastAsiaTheme="majorEastAsia"/>
          <w:sz w:val="28"/>
          <w:szCs w:val="28"/>
        </w:rPr>
        <w:t>monitoring</w:t>
      </w:r>
      <w:r>
        <w:rPr>
          <w:rFonts w:eastAsiaTheme="majorEastAsia"/>
          <w:sz w:val="28"/>
          <w:szCs w:val="28"/>
        </w:rPr>
        <w:t>’</w:t>
      </w:r>
      <w:r w:rsidRPr="00D5164A">
        <w:rPr>
          <w:rFonts w:eastAsiaTheme="majorEastAsia"/>
          <w:sz w:val="28"/>
          <w:szCs w:val="28"/>
        </w:rPr>
        <w:t xml:space="preserve"> leads to deterioration rather than stabilisation?</w:t>
      </w:r>
    </w:p>
    <w:p w14:paraId="73FC7998" w14:textId="77777777" w:rsidR="00D5164A" w:rsidRPr="00D5164A" w:rsidRDefault="00D5164A" w:rsidP="00D5164A">
      <w:pPr>
        <w:numPr>
          <w:ilvl w:val="0"/>
          <w:numId w:val="7"/>
        </w:numPr>
        <w:rPr>
          <w:rFonts w:eastAsiaTheme="majorEastAsia"/>
          <w:sz w:val="28"/>
          <w:szCs w:val="28"/>
        </w:rPr>
      </w:pPr>
      <w:r w:rsidRPr="00D5164A">
        <w:rPr>
          <w:rFonts w:eastAsiaTheme="majorEastAsia"/>
          <w:sz w:val="28"/>
          <w:szCs w:val="28"/>
        </w:rPr>
        <w:t>How likely is sustained improvement if targeted support is offered now?</w:t>
      </w:r>
    </w:p>
    <w:p w14:paraId="7F498689" w14:textId="77777777" w:rsidR="009702A3" w:rsidRPr="00747198" w:rsidRDefault="009702A3" w:rsidP="009702A3">
      <w:pPr>
        <w:rPr>
          <w:rFonts w:eastAsiaTheme="majorEastAsia"/>
          <w:sz w:val="28"/>
          <w:szCs w:val="28"/>
        </w:rPr>
      </w:pPr>
    </w:p>
    <w:p w14:paraId="32BCA821" w14:textId="722B731D" w:rsidR="00747198" w:rsidRPr="00747198" w:rsidRDefault="00747198" w:rsidP="00747198">
      <w:pPr>
        <w:rPr>
          <w:rFonts w:eastAsiaTheme="majorEastAsia"/>
          <w:sz w:val="28"/>
          <w:szCs w:val="28"/>
        </w:rPr>
      </w:pPr>
    </w:p>
    <w:p w14:paraId="0A8ACB4A" w14:textId="77777777" w:rsidR="00747198" w:rsidRPr="00747198" w:rsidRDefault="00747198" w:rsidP="007600BA">
      <w:pPr>
        <w:pStyle w:val="Heading2"/>
      </w:pPr>
      <w:r w:rsidRPr="00747198">
        <w:t>The Education and Community Domain</w:t>
      </w:r>
    </w:p>
    <w:p w14:paraId="09A58C6F" w14:textId="3FFC9B8D" w:rsidR="00747198" w:rsidRPr="00747198" w:rsidRDefault="00747198" w:rsidP="00747198">
      <w:pPr>
        <w:rPr>
          <w:rFonts w:eastAsiaTheme="majorEastAsia"/>
          <w:sz w:val="28"/>
          <w:szCs w:val="28"/>
        </w:rPr>
      </w:pPr>
      <w:r w:rsidRPr="00747198">
        <w:rPr>
          <w:rFonts w:eastAsiaTheme="majorEastAsia"/>
          <w:sz w:val="28"/>
          <w:szCs w:val="28"/>
        </w:rPr>
        <w:t>Schools and community services are often the first to absorb the impact of delayed intervention. Teachers manage emotional distress in classrooms; attendance officers track disengagement; pastoral teams become informal mental health responders. In communities, neighbours, extended family, voluntary groups, and</w:t>
      </w:r>
      <w:r w:rsidR="003A594D">
        <w:rPr>
          <w:rFonts w:eastAsiaTheme="majorEastAsia"/>
          <w:sz w:val="28"/>
          <w:szCs w:val="28"/>
        </w:rPr>
        <w:t xml:space="preserve"> charity</w:t>
      </w:r>
      <w:r w:rsidRPr="00747198">
        <w:rPr>
          <w:rFonts w:eastAsiaTheme="majorEastAsia"/>
          <w:sz w:val="28"/>
          <w:szCs w:val="28"/>
        </w:rPr>
        <w:t xml:space="preserve"> organisations quietly hold risk without mandate or resources. These systems stretch themselves to protect children when statutory intervention is delayed.</w:t>
      </w:r>
    </w:p>
    <w:p w14:paraId="06132064" w14:textId="74977BBD" w:rsidR="00755F9F" w:rsidRDefault="00747198" w:rsidP="00747198">
      <w:pPr>
        <w:rPr>
          <w:rFonts w:eastAsiaTheme="majorEastAsia"/>
          <w:sz w:val="28"/>
          <w:szCs w:val="28"/>
        </w:rPr>
      </w:pPr>
      <w:r w:rsidRPr="00747198">
        <w:rPr>
          <w:rFonts w:eastAsiaTheme="majorEastAsia"/>
          <w:sz w:val="28"/>
          <w:szCs w:val="28"/>
        </w:rPr>
        <w:t xml:space="preserve">The cost here is </w:t>
      </w:r>
      <w:r w:rsidRPr="00747198">
        <w:rPr>
          <w:rFonts w:eastAsiaTheme="majorEastAsia"/>
          <w:b/>
          <w:bCs/>
          <w:sz w:val="28"/>
          <w:szCs w:val="28"/>
        </w:rPr>
        <w:t>capacity diversion</w:t>
      </w:r>
      <w:r w:rsidRPr="00747198">
        <w:rPr>
          <w:rFonts w:eastAsiaTheme="majorEastAsia"/>
          <w:sz w:val="28"/>
          <w:szCs w:val="28"/>
        </w:rPr>
        <w:t xml:space="preserve">. Educational time is lost to crisis management. Community resources </w:t>
      </w:r>
      <w:r w:rsidR="003A594D">
        <w:rPr>
          <w:rFonts w:eastAsiaTheme="majorEastAsia"/>
          <w:sz w:val="28"/>
          <w:szCs w:val="28"/>
        </w:rPr>
        <w:t>become</w:t>
      </w:r>
      <w:r w:rsidRPr="00747198">
        <w:rPr>
          <w:rFonts w:eastAsiaTheme="majorEastAsia"/>
          <w:sz w:val="28"/>
          <w:szCs w:val="28"/>
        </w:rPr>
        <w:t xml:space="preserve"> depleted. Schools become containment spaces rather than learning environments. Eventually, when thresholds are crossed, the same institutions must escalate concerns</w:t>
      </w:r>
      <w:r w:rsidR="003A594D">
        <w:rPr>
          <w:rFonts w:eastAsiaTheme="majorEastAsia"/>
          <w:sz w:val="28"/>
          <w:szCs w:val="28"/>
        </w:rPr>
        <w:t xml:space="preserve">, </w:t>
      </w:r>
      <w:r w:rsidRPr="00747198">
        <w:rPr>
          <w:rFonts w:eastAsiaTheme="majorEastAsia"/>
          <w:sz w:val="28"/>
          <w:szCs w:val="28"/>
        </w:rPr>
        <w:t>often after months or years of carrying unacknowledged burden. By then, the child’s difficulties are more visible, more disruptive, and more costly to address.</w:t>
      </w:r>
    </w:p>
    <w:p w14:paraId="54950528" w14:textId="241A1647" w:rsidR="00A523F6" w:rsidRPr="00A523F6" w:rsidRDefault="00A523F6" w:rsidP="00A523F6">
      <w:pPr>
        <w:rPr>
          <w:rStyle w:val="Emphasis"/>
        </w:rPr>
      </w:pPr>
      <w:r w:rsidRPr="00A523F6">
        <w:rPr>
          <w:rStyle w:val="Emphasis"/>
        </w:rPr>
        <w:t>Questions to Consider</w:t>
      </w:r>
    </w:p>
    <w:p w14:paraId="1F889771" w14:textId="24290441" w:rsidR="00A523F6" w:rsidRPr="00A523F6" w:rsidRDefault="00A523F6" w:rsidP="00A523F6">
      <w:pPr>
        <w:rPr>
          <w:rFonts w:eastAsiaTheme="majorEastAsia"/>
          <w:b/>
          <w:bCs/>
          <w:sz w:val="28"/>
          <w:szCs w:val="28"/>
        </w:rPr>
      </w:pPr>
      <w:r w:rsidRPr="00A523F6">
        <w:rPr>
          <w:rFonts w:eastAsiaTheme="majorEastAsia"/>
          <w:b/>
          <w:bCs/>
          <w:sz w:val="28"/>
          <w:szCs w:val="28"/>
        </w:rPr>
        <w:t>Impact (spillover and displacement)</w:t>
      </w:r>
    </w:p>
    <w:p w14:paraId="56268791" w14:textId="77777777" w:rsidR="00A523F6" w:rsidRPr="00A523F6" w:rsidRDefault="00A523F6" w:rsidP="00A523F6">
      <w:pPr>
        <w:numPr>
          <w:ilvl w:val="0"/>
          <w:numId w:val="8"/>
        </w:numPr>
        <w:rPr>
          <w:rFonts w:eastAsiaTheme="majorEastAsia"/>
          <w:sz w:val="28"/>
          <w:szCs w:val="28"/>
        </w:rPr>
      </w:pPr>
      <w:r w:rsidRPr="00A523F6">
        <w:rPr>
          <w:rFonts w:eastAsiaTheme="majorEastAsia"/>
          <w:sz w:val="28"/>
          <w:szCs w:val="28"/>
        </w:rPr>
        <w:t>What is the likely impact on school (attendance, exclusions, safeguarding concerns, staff time)?</w:t>
      </w:r>
    </w:p>
    <w:p w14:paraId="1F2BA463" w14:textId="77777777" w:rsidR="00A523F6" w:rsidRPr="00A523F6" w:rsidRDefault="00A523F6" w:rsidP="00A523F6">
      <w:pPr>
        <w:numPr>
          <w:ilvl w:val="0"/>
          <w:numId w:val="8"/>
        </w:numPr>
        <w:rPr>
          <w:rFonts w:eastAsiaTheme="majorEastAsia"/>
          <w:sz w:val="28"/>
          <w:szCs w:val="28"/>
        </w:rPr>
      </w:pPr>
      <w:r w:rsidRPr="00A523F6">
        <w:rPr>
          <w:rFonts w:eastAsiaTheme="majorEastAsia"/>
          <w:sz w:val="28"/>
          <w:szCs w:val="28"/>
        </w:rPr>
        <w:t>How might peer relationships be affected (conflict, exploitation risk, social withdrawal)?</w:t>
      </w:r>
    </w:p>
    <w:p w14:paraId="684E3437" w14:textId="1C3CA8F4" w:rsidR="00A523F6" w:rsidRPr="00A523F6" w:rsidRDefault="00AA49FD" w:rsidP="00A523F6">
      <w:pPr>
        <w:numPr>
          <w:ilvl w:val="0"/>
          <w:numId w:val="8"/>
        </w:numPr>
        <w:rPr>
          <w:rFonts w:eastAsiaTheme="majorEastAsia"/>
          <w:sz w:val="28"/>
          <w:szCs w:val="28"/>
        </w:rPr>
      </w:pPr>
      <w:r>
        <w:rPr>
          <w:rFonts w:eastAsiaTheme="majorEastAsia"/>
          <w:sz w:val="28"/>
          <w:szCs w:val="28"/>
        </w:rPr>
        <w:t xml:space="preserve">When and what </w:t>
      </w:r>
      <w:r w:rsidR="00A523F6" w:rsidRPr="00A523F6">
        <w:rPr>
          <w:rFonts w:eastAsiaTheme="majorEastAsia"/>
          <w:sz w:val="28"/>
          <w:szCs w:val="28"/>
        </w:rPr>
        <w:t>demand is likely to fall on community services (GP, A&amp;E, police, housing, voluntary sector)?</w:t>
      </w:r>
    </w:p>
    <w:p w14:paraId="1B362269" w14:textId="77777777" w:rsidR="00A523F6" w:rsidRPr="00A523F6" w:rsidRDefault="00A523F6" w:rsidP="00A523F6">
      <w:pPr>
        <w:rPr>
          <w:rFonts w:eastAsiaTheme="majorEastAsia"/>
          <w:b/>
          <w:bCs/>
          <w:sz w:val="28"/>
          <w:szCs w:val="28"/>
        </w:rPr>
      </w:pPr>
      <w:r w:rsidRPr="00A523F6">
        <w:rPr>
          <w:rFonts w:eastAsiaTheme="majorEastAsia"/>
          <w:b/>
          <w:bCs/>
          <w:sz w:val="28"/>
          <w:szCs w:val="28"/>
        </w:rPr>
        <w:t>Readiness (protective ecology)</w:t>
      </w:r>
    </w:p>
    <w:p w14:paraId="06D2D65D" w14:textId="77777777" w:rsidR="00A523F6" w:rsidRPr="00A523F6" w:rsidRDefault="00A523F6" w:rsidP="00A523F6">
      <w:pPr>
        <w:numPr>
          <w:ilvl w:val="0"/>
          <w:numId w:val="9"/>
        </w:numPr>
        <w:rPr>
          <w:rFonts w:eastAsiaTheme="majorEastAsia"/>
          <w:sz w:val="28"/>
          <w:szCs w:val="28"/>
        </w:rPr>
      </w:pPr>
      <w:r w:rsidRPr="00A523F6">
        <w:rPr>
          <w:rFonts w:eastAsiaTheme="majorEastAsia"/>
          <w:sz w:val="28"/>
          <w:szCs w:val="28"/>
        </w:rPr>
        <w:t>What protective community factors are available and realistically accessible to the child?</w:t>
      </w:r>
    </w:p>
    <w:p w14:paraId="61765472" w14:textId="77777777" w:rsidR="00A523F6" w:rsidRPr="00A523F6" w:rsidRDefault="00A523F6" w:rsidP="00A523F6">
      <w:pPr>
        <w:numPr>
          <w:ilvl w:val="0"/>
          <w:numId w:val="9"/>
        </w:numPr>
        <w:rPr>
          <w:rFonts w:eastAsiaTheme="majorEastAsia"/>
          <w:sz w:val="28"/>
          <w:szCs w:val="28"/>
        </w:rPr>
      </w:pPr>
      <w:r w:rsidRPr="00A523F6">
        <w:rPr>
          <w:rFonts w:eastAsiaTheme="majorEastAsia"/>
          <w:sz w:val="28"/>
          <w:szCs w:val="28"/>
        </w:rPr>
        <w:t>Are there community-level risks that will overpower a light-touch plan (violence, exploitation hotspots, unsafe housing)?</w:t>
      </w:r>
    </w:p>
    <w:p w14:paraId="13928F21" w14:textId="77777777" w:rsidR="00A523F6" w:rsidRPr="00A523F6" w:rsidRDefault="00A523F6" w:rsidP="00A523F6">
      <w:pPr>
        <w:numPr>
          <w:ilvl w:val="0"/>
          <w:numId w:val="9"/>
        </w:numPr>
        <w:rPr>
          <w:rFonts w:eastAsiaTheme="majorEastAsia"/>
          <w:sz w:val="28"/>
          <w:szCs w:val="28"/>
        </w:rPr>
      </w:pPr>
      <w:r w:rsidRPr="00A523F6">
        <w:rPr>
          <w:rFonts w:eastAsiaTheme="majorEastAsia"/>
          <w:sz w:val="28"/>
          <w:szCs w:val="28"/>
        </w:rPr>
        <w:t>Is the child being informally contained by school or community without adequate support?</w:t>
      </w:r>
    </w:p>
    <w:p w14:paraId="7889A62C" w14:textId="77777777" w:rsidR="00A523F6" w:rsidRPr="00A523F6" w:rsidRDefault="00A523F6" w:rsidP="00A523F6">
      <w:pPr>
        <w:rPr>
          <w:rFonts w:eastAsiaTheme="majorEastAsia"/>
          <w:b/>
          <w:bCs/>
          <w:sz w:val="28"/>
          <w:szCs w:val="28"/>
        </w:rPr>
      </w:pPr>
      <w:r w:rsidRPr="00A523F6">
        <w:rPr>
          <w:rFonts w:eastAsiaTheme="majorEastAsia"/>
          <w:b/>
          <w:bCs/>
          <w:sz w:val="28"/>
          <w:szCs w:val="28"/>
        </w:rPr>
        <w:t>Probability (containment vs escalation)</w:t>
      </w:r>
    </w:p>
    <w:p w14:paraId="53B8E73C" w14:textId="77777777" w:rsidR="00A523F6" w:rsidRPr="00A523F6" w:rsidRDefault="00A523F6" w:rsidP="00A523F6">
      <w:pPr>
        <w:numPr>
          <w:ilvl w:val="0"/>
          <w:numId w:val="10"/>
        </w:numPr>
        <w:rPr>
          <w:rFonts w:eastAsiaTheme="majorEastAsia"/>
          <w:sz w:val="28"/>
          <w:szCs w:val="28"/>
        </w:rPr>
      </w:pPr>
      <w:r w:rsidRPr="00A523F6">
        <w:rPr>
          <w:rFonts w:eastAsiaTheme="majorEastAsia"/>
          <w:sz w:val="28"/>
          <w:szCs w:val="28"/>
        </w:rPr>
        <w:t>How likely is it that community stressors amplify risk if nothing changes?</w:t>
      </w:r>
    </w:p>
    <w:p w14:paraId="778BCF5F" w14:textId="77777777" w:rsidR="00A523F6" w:rsidRPr="00A523F6" w:rsidRDefault="00A523F6" w:rsidP="00A523F6">
      <w:pPr>
        <w:numPr>
          <w:ilvl w:val="0"/>
          <w:numId w:val="10"/>
        </w:numPr>
        <w:rPr>
          <w:rFonts w:eastAsiaTheme="majorEastAsia"/>
          <w:sz w:val="28"/>
          <w:szCs w:val="28"/>
        </w:rPr>
      </w:pPr>
      <w:r w:rsidRPr="00A523F6">
        <w:rPr>
          <w:rFonts w:eastAsiaTheme="majorEastAsia"/>
          <w:sz w:val="28"/>
          <w:szCs w:val="28"/>
        </w:rPr>
        <w:t>How likely is it that early intervention reduces wider service demand?</w:t>
      </w:r>
    </w:p>
    <w:p w14:paraId="102147A1" w14:textId="368F072B" w:rsidR="00747198" w:rsidRPr="00946560" w:rsidRDefault="00A523F6" w:rsidP="003A594D">
      <w:pPr>
        <w:numPr>
          <w:ilvl w:val="0"/>
          <w:numId w:val="10"/>
        </w:numPr>
        <w:rPr>
          <w:rFonts w:eastAsiaTheme="majorEastAsia"/>
          <w:sz w:val="28"/>
          <w:szCs w:val="28"/>
        </w:rPr>
      </w:pPr>
      <w:r w:rsidRPr="00A523F6">
        <w:rPr>
          <w:rFonts w:eastAsiaTheme="majorEastAsia"/>
          <w:sz w:val="28"/>
          <w:szCs w:val="28"/>
        </w:rPr>
        <w:t>What is the probability that schools or community services escalate concerns if we delay?</w:t>
      </w:r>
    </w:p>
    <w:p w14:paraId="67C5A2B5" w14:textId="77777777" w:rsidR="00747198" w:rsidRPr="00747198" w:rsidRDefault="00747198" w:rsidP="003A594D">
      <w:pPr>
        <w:pStyle w:val="Heading2"/>
      </w:pPr>
      <w:r w:rsidRPr="00747198">
        <w:t>The Workforce Domain</w:t>
      </w:r>
    </w:p>
    <w:p w14:paraId="23FFF4F0" w14:textId="17417450" w:rsidR="00747198" w:rsidRPr="00747198" w:rsidRDefault="00747198" w:rsidP="00747198">
      <w:pPr>
        <w:rPr>
          <w:rFonts w:eastAsiaTheme="majorEastAsia"/>
          <w:sz w:val="28"/>
          <w:szCs w:val="28"/>
        </w:rPr>
      </w:pPr>
      <w:r w:rsidRPr="00747198">
        <w:rPr>
          <w:rFonts w:eastAsiaTheme="majorEastAsia"/>
          <w:sz w:val="28"/>
          <w:szCs w:val="28"/>
        </w:rPr>
        <w:t xml:space="preserve">Practitioners are not immune to the cost of doing nothing. Being required to monitor risk without the means to reduce it creates </w:t>
      </w:r>
      <w:r w:rsidRPr="00747198">
        <w:rPr>
          <w:rFonts w:eastAsiaTheme="majorEastAsia"/>
          <w:b/>
          <w:bCs/>
          <w:sz w:val="28"/>
          <w:szCs w:val="28"/>
        </w:rPr>
        <w:t>moral injury</w:t>
      </w:r>
      <w:r w:rsidRPr="00747198">
        <w:rPr>
          <w:rFonts w:eastAsiaTheme="majorEastAsia"/>
          <w:sz w:val="28"/>
          <w:szCs w:val="28"/>
        </w:rPr>
        <w:t>. Professionals hold knowledge of harm without agency to intervene meaningfully. Over time, this erodes judgement, increases anxiety, and pushes practice toward defensiveness. Caseloads may look lighter in the short term, but complexity intensifies later, returning cases with higher stakes</w:t>
      </w:r>
      <w:r w:rsidR="003A594D">
        <w:rPr>
          <w:rFonts w:eastAsiaTheme="majorEastAsia"/>
          <w:sz w:val="28"/>
          <w:szCs w:val="28"/>
        </w:rPr>
        <w:t xml:space="preserve">, fewer options, and higher risk to manage. </w:t>
      </w:r>
    </w:p>
    <w:p w14:paraId="2D646658" w14:textId="6846DE47" w:rsidR="00747198" w:rsidRDefault="00747198" w:rsidP="00747198">
      <w:pPr>
        <w:rPr>
          <w:rFonts w:eastAsiaTheme="majorEastAsia"/>
          <w:sz w:val="28"/>
          <w:szCs w:val="28"/>
        </w:rPr>
      </w:pPr>
      <w:r w:rsidRPr="00747198">
        <w:rPr>
          <w:rFonts w:eastAsiaTheme="majorEastAsia"/>
          <w:sz w:val="28"/>
          <w:szCs w:val="28"/>
        </w:rPr>
        <w:t>The workforce cost is not just burnout</w:t>
      </w:r>
      <w:r w:rsidR="003A594D">
        <w:rPr>
          <w:rFonts w:eastAsiaTheme="majorEastAsia"/>
          <w:sz w:val="28"/>
          <w:szCs w:val="28"/>
        </w:rPr>
        <w:t xml:space="preserve"> but</w:t>
      </w:r>
      <w:r w:rsidRPr="00747198">
        <w:rPr>
          <w:rFonts w:eastAsiaTheme="majorEastAsia"/>
          <w:sz w:val="28"/>
          <w:szCs w:val="28"/>
        </w:rPr>
        <w:t xml:space="preserve"> is</w:t>
      </w:r>
      <w:r w:rsidR="003A594D">
        <w:rPr>
          <w:rFonts w:eastAsiaTheme="majorEastAsia"/>
          <w:sz w:val="28"/>
          <w:szCs w:val="28"/>
        </w:rPr>
        <w:t xml:space="preserve"> also</w:t>
      </w:r>
      <w:r w:rsidRPr="00747198">
        <w:rPr>
          <w:rFonts w:eastAsiaTheme="majorEastAsia"/>
          <w:sz w:val="28"/>
          <w:szCs w:val="28"/>
        </w:rPr>
        <w:t xml:space="preserve"> </w:t>
      </w:r>
      <w:r w:rsidRPr="00747198">
        <w:rPr>
          <w:rFonts w:eastAsiaTheme="majorEastAsia"/>
          <w:b/>
          <w:bCs/>
          <w:sz w:val="28"/>
          <w:szCs w:val="28"/>
        </w:rPr>
        <w:t>decision distortion</w:t>
      </w:r>
      <w:r w:rsidRPr="00747198">
        <w:rPr>
          <w:rFonts w:eastAsiaTheme="majorEastAsia"/>
          <w:sz w:val="28"/>
          <w:szCs w:val="28"/>
        </w:rPr>
        <w:t>. When systems normalise waiting, practitioners learn to manage risk documentation rather than risk reduction. This weakens professional confidence and innovation. The eventual crisis then demands more time, more meetings, more legal processes, and more emotional labour</w:t>
      </w:r>
      <w:r w:rsidR="003A594D">
        <w:rPr>
          <w:rFonts w:eastAsiaTheme="majorEastAsia"/>
          <w:sz w:val="28"/>
          <w:szCs w:val="28"/>
        </w:rPr>
        <w:t xml:space="preserve">, </w:t>
      </w:r>
      <w:r w:rsidRPr="00747198">
        <w:rPr>
          <w:rFonts w:eastAsiaTheme="majorEastAsia"/>
          <w:sz w:val="28"/>
          <w:szCs w:val="28"/>
        </w:rPr>
        <w:t>often from the same workforce that was earlier constrained from acting.</w:t>
      </w:r>
    </w:p>
    <w:p w14:paraId="74C8C943" w14:textId="51938E0A" w:rsidR="00163059" w:rsidRPr="00163059" w:rsidRDefault="00163059" w:rsidP="00747198">
      <w:pPr>
        <w:rPr>
          <w:rStyle w:val="Emphasis"/>
        </w:rPr>
      </w:pPr>
      <w:r w:rsidRPr="00163059">
        <w:rPr>
          <w:rStyle w:val="Emphasis"/>
        </w:rPr>
        <w:t>Questions to consider</w:t>
      </w:r>
    </w:p>
    <w:p w14:paraId="50F9DFFF" w14:textId="6920FE8E" w:rsidR="00CB226D" w:rsidRPr="00CB226D" w:rsidRDefault="00CB226D" w:rsidP="00CB226D">
      <w:pPr>
        <w:rPr>
          <w:rFonts w:eastAsiaTheme="majorEastAsia"/>
          <w:b/>
          <w:bCs/>
          <w:sz w:val="28"/>
          <w:szCs w:val="28"/>
        </w:rPr>
      </w:pPr>
      <w:r w:rsidRPr="00CB226D">
        <w:rPr>
          <w:rFonts w:eastAsiaTheme="majorEastAsia"/>
          <w:b/>
          <w:bCs/>
          <w:sz w:val="28"/>
          <w:szCs w:val="28"/>
        </w:rPr>
        <w:t>Impact (how delay loads the workforce)</w:t>
      </w:r>
      <w:r w:rsidR="00163059">
        <w:rPr>
          <w:rFonts w:eastAsiaTheme="majorEastAsia"/>
          <w:b/>
          <w:bCs/>
          <w:sz w:val="28"/>
          <w:szCs w:val="28"/>
        </w:rPr>
        <w:t>:</w:t>
      </w:r>
    </w:p>
    <w:p w14:paraId="1D1310DB" w14:textId="77777777" w:rsidR="00CB226D" w:rsidRPr="00CB226D" w:rsidRDefault="00CB226D" w:rsidP="00CB226D">
      <w:pPr>
        <w:numPr>
          <w:ilvl w:val="0"/>
          <w:numId w:val="14"/>
        </w:numPr>
        <w:rPr>
          <w:rFonts w:eastAsiaTheme="majorEastAsia"/>
          <w:sz w:val="28"/>
          <w:szCs w:val="28"/>
        </w:rPr>
      </w:pPr>
      <w:r w:rsidRPr="00CB226D">
        <w:rPr>
          <w:rFonts w:eastAsiaTheme="majorEastAsia"/>
          <w:sz w:val="28"/>
          <w:szCs w:val="28"/>
        </w:rPr>
        <w:t>What level of risk is the practitioner currently holding without having tools or authority to reduce it?</w:t>
      </w:r>
    </w:p>
    <w:p w14:paraId="7F7A6584" w14:textId="77777777" w:rsidR="00CB226D" w:rsidRPr="00CB226D" w:rsidRDefault="00CB226D" w:rsidP="00CB226D">
      <w:pPr>
        <w:numPr>
          <w:ilvl w:val="0"/>
          <w:numId w:val="14"/>
        </w:numPr>
        <w:rPr>
          <w:rFonts w:eastAsiaTheme="majorEastAsia"/>
          <w:sz w:val="28"/>
          <w:szCs w:val="28"/>
        </w:rPr>
      </w:pPr>
      <w:r w:rsidRPr="00CB226D">
        <w:rPr>
          <w:rFonts w:eastAsiaTheme="majorEastAsia"/>
          <w:sz w:val="28"/>
          <w:szCs w:val="28"/>
        </w:rPr>
        <w:t>How much additional emotional labour is created by repeated monitoring, reassessment, and escalation planning without change?</w:t>
      </w:r>
    </w:p>
    <w:p w14:paraId="15956F7E" w14:textId="77777777" w:rsidR="00CB226D" w:rsidRPr="00CB226D" w:rsidRDefault="00CB226D" w:rsidP="00CB226D">
      <w:pPr>
        <w:numPr>
          <w:ilvl w:val="0"/>
          <w:numId w:val="14"/>
        </w:numPr>
        <w:rPr>
          <w:rFonts w:eastAsiaTheme="majorEastAsia"/>
          <w:sz w:val="28"/>
          <w:szCs w:val="28"/>
        </w:rPr>
      </w:pPr>
      <w:r w:rsidRPr="00CB226D">
        <w:rPr>
          <w:rFonts w:eastAsiaTheme="majorEastAsia"/>
          <w:sz w:val="28"/>
          <w:szCs w:val="28"/>
        </w:rPr>
        <w:t>How does this case contribute to cumulative practitioner anxiety, vigilance, or defensive recording?</w:t>
      </w:r>
    </w:p>
    <w:p w14:paraId="20E2F60A" w14:textId="4974FA09" w:rsidR="00CB226D" w:rsidRPr="00CB226D" w:rsidRDefault="00CB226D" w:rsidP="00CB226D">
      <w:pPr>
        <w:numPr>
          <w:ilvl w:val="0"/>
          <w:numId w:val="14"/>
        </w:numPr>
        <w:rPr>
          <w:rFonts w:eastAsiaTheme="majorEastAsia"/>
          <w:sz w:val="28"/>
          <w:szCs w:val="28"/>
        </w:rPr>
      </w:pPr>
      <w:r w:rsidRPr="00CB226D">
        <w:rPr>
          <w:rFonts w:eastAsiaTheme="majorEastAsia"/>
          <w:sz w:val="28"/>
          <w:szCs w:val="28"/>
        </w:rPr>
        <w:t xml:space="preserve">What happens to professional judgement when a worker is required to repeatedly justify </w:t>
      </w:r>
      <w:proofErr w:type="gramStart"/>
      <w:r w:rsidR="0003640F" w:rsidRPr="00CB226D">
        <w:rPr>
          <w:rFonts w:eastAsiaTheme="majorEastAsia"/>
          <w:sz w:val="28"/>
          <w:szCs w:val="28"/>
        </w:rPr>
        <w:t>delay</w:t>
      </w:r>
      <w:proofErr w:type="gramEnd"/>
      <w:r w:rsidR="0003640F">
        <w:rPr>
          <w:rFonts w:eastAsiaTheme="majorEastAsia"/>
          <w:sz w:val="28"/>
          <w:szCs w:val="28"/>
        </w:rPr>
        <w:t xml:space="preserve"> and </w:t>
      </w:r>
      <w:r w:rsidRPr="00CB226D">
        <w:rPr>
          <w:rFonts w:eastAsiaTheme="majorEastAsia"/>
          <w:sz w:val="28"/>
          <w:szCs w:val="28"/>
        </w:rPr>
        <w:t>they do not believe is safe?</w:t>
      </w:r>
    </w:p>
    <w:p w14:paraId="3E059920" w14:textId="77777777" w:rsidR="00CB226D" w:rsidRPr="00CB226D" w:rsidRDefault="00CB226D" w:rsidP="00CB226D">
      <w:pPr>
        <w:numPr>
          <w:ilvl w:val="0"/>
          <w:numId w:val="14"/>
        </w:numPr>
        <w:rPr>
          <w:rFonts w:eastAsiaTheme="majorEastAsia"/>
          <w:sz w:val="28"/>
          <w:szCs w:val="28"/>
        </w:rPr>
      </w:pPr>
      <w:r w:rsidRPr="00CB226D">
        <w:rPr>
          <w:rFonts w:eastAsiaTheme="majorEastAsia"/>
          <w:sz w:val="28"/>
          <w:szCs w:val="28"/>
        </w:rPr>
        <w:t>How does this pattern affect continuity for the child (drift, staff changes, diluted relationships)?</w:t>
      </w:r>
    </w:p>
    <w:p w14:paraId="0BA76A2A" w14:textId="080B5586" w:rsidR="00CB226D" w:rsidRPr="00CB226D" w:rsidRDefault="00CB226D" w:rsidP="00CB226D">
      <w:pPr>
        <w:rPr>
          <w:rFonts w:eastAsiaTheme="majorEastAsia"/>
          <w:sz w:val="28"/>
          <w:szCs w:val="28"/>
        </w:rPr>
      </w:pPr>
      <w:r w:rsidRPr="00CB226D">
        <w:rPr>
          <w:rFonts w:eastAsiaTheme="majorEastAsia"/>
          <w:b/>
          <w:bCs/>
          <w:i/>
          <w:iCs/>
          <w:sz w:val="28"/>
          <w:szCs w:val="28"/>
        </w:rPr>
        <w:t>Key test:</w:t>
      </w:r>
      <w:r w:rsidRPr="00CB226D">
        <w:rPr>
          <w:rFonts w:eastAsiaTheme="majorEastAsia"/>
          <w:sz w:val="28"/>
          <w:szCs w:val="28"/>
        </w:rPr>
        <w:br/>
        <w:t xml:space="preserve">Is the system asking the workforce to </w:t>
      </w:r>
      <w:r w:rsidRPr="00CB226D">
        <w:rPr>
          <w:rFonts w:eastAsiaTheme="majorEastAsia"/>
          <w:i/>
          <w:iCs/>
          <w:sz w:val="28"/>
          <w:szCs w:val="28"/>
        </w:rPr>
        <w:t>absorb risk</w:t>
      </w:r>
      <w:r w:rsidRPr="00CB226D">
        <w:rPr>
          <w:rFonts w:eastAsiaTheme="majorEastAsia"/>
          <w:sz w:val="28"/>
          <w:szCs w:val="28"/>
        </w:rPr>
        <w:t xml:space="preserve"> rather than </w:t>
      </w:r>
      <w:r w:rsidRPr="00CB226D">
        <w:rPr>
          <w:rFonts w:eastAsiaTheme="majorEastAsia"/>
          <w:i/>
          <w:iCs/>
          <w:sz w:val="28"/>
          <w:szCs w:val="28"/>
        </w:rPr>
        <w:t>reduce it</w:t>
      </w:r>
      <w:r w:rsidRPr="00CB226D">
        <w:rPr>
          <w:rFonts w:eastAsiaTheme="majorEastAsia"/>
          <w:sz w:val="28"/>
          <w:szCs w:val="28"/>
        </w:rPr>
        <w:t>?</w:t>
      </w:r>
    </w:p>
    <w:p w14:paraId="30A076D8" w14:textId="35DCA3B0" w:rsidR="00CB226D" w:rsidRPr="00CB226D" w:rsidRDefault="00CB226D" w:rsidP="00CB226D">
      <w:pPr>
        <w:rPr>
          <w:rFonts w:eastAsiaTheme="majorEastAsia"/>
          <w:b/>
          <w:bCs/>
          <w:sz w:val="28"/>
          <w:szCs w:val="28"/>
        </w:rPr>
      </w:pPr>
      <w:r w:rsidRPr="00CB226D">
        <w:rPr>
          <w:rFonts w:eastAsiaTheme="majorEastAsia"/>
          <w:b/>
          <w:bCs/>
          <w:sz w:val="28"/>
          <w:szCs w:val="28"/>
        </w:rPr>
        <w:t>Readiness (capacity to act meaningfully)</w:t>
      </w:r>
      <w:r w:rsidR="0003640F">
        <w:rPr>
          <w:rFonts w:eastAsiaTheme="majorEastAsia"/>
          <w:b/>
          <w:bCs/>
          <w:sz w:val="28"/>
          <w:szCs w:val="28"/>
        </w:rPr>
        <w:t>:</w:t>
      </w:r>
    </w:p>
    <w:p w14:paraId="16FC0F0B" w14:textId="77777777" w:rsidR="00CB226D" w:rsidRPr="00CB226D" w:rsidRDefault="00CB226D" w:rsidP="00CB226D">
      <w:pPr>
        <w:numPr>
          <w:ilvl w:val="0"/>
          <w:numId w:val="15"/>
        </w:numPr>
        <w:rPr>
          <w:rFonts w:eastAsiaTheme="majorEastAsia"/>
          <w:sz w:val="28"/>
          <w:szCs w:val="28"/>
        </w:rPr>
      </w:pPr>
      <w:r w:rsidRPr="00CB226D">
        <w:rPr>
          <w:rFonts w:eastAsiaTheme="majorEastAsia"/>
          <w:sz w:val="28"/>
          <w:szCs w:val="28"/>
        </w:rPr>
        <w:t>Does the practitioner have the time, supervision, and emotional space to deliver relational, trauma-informed work?</w:t>
      </w:r>
    </w:p>
    <w:p w14:paraId="5ED9D2EA" w14:textId="77777777" w:rsidR="00CB226D" w:rsidRPr="00CB226D" w:rsidRDefault="00CB226D" w:rsidP="00CB226D">
      <w:pPr>
        <w:numPr>
          <w:ilvl w:val="0"/>
          <w:numId w:val="15"/>
        </w:numPr>
        <w:rPr>
          <w:rFonts w:eastAsiaTheme="majorEastAsia"/>
          <w:sz w:val="28"/>
          <w:szCs w:val="28"/>
        </w:rPr>
      </w:pPr>
      <w:proofErr w:type="gramStart"/>
      <w:r w:rsidRPr="00CB226D">
        <w:rPr>
          <w:rFonts w:eastAsiaTheme="majorEastAsia"/>
          <w:sz w:val="28"/>
          <w:szCs w:val="28"/>
        </w:rPr>
        <w:t>Is</w:t>
      </w:r>
      <w:proofErr w:type="gramEnd"/>
      <w:r w:rsidRPr="00CB226D">
        <w:rPr>
          <w:rFonts w:eastAsiaTheme="majorEastAsia"/>
          <w:sz w:val="28"/>
          <w:szCs w:val="28"/>
        </w:rPr>
        <w:t xml:space="preserve"> the proposed plan realistic given current caseloads, sickness, turnover, and administrative load?</w:t>
      </w:r>
    </w:p>
    <w:p w14:paraId="657D4481" w14:textId="77777777" w:rsidR="00CB226D" w:rsidRPr="00CB226D" w:rsidRDefault="00CB226D" w:rsidP="00CB226D">
      <w:pPr>
        <w:numPr>
          <w:ilvl w:val="0"/>
          <w:numId w:val="15"/>
        </w:numPr>
        <w:rPr>
          <w:rFonts w:eastAsiaTheme="majorEastAsia"/>
          <w:sz w:val="28"/>
          <w:szCs w:val="28"/>
        </w:rPr>
      </w:pPr>
      <w:r w:rsidRPr="00CB226D">
        <w:rPr>
          <w:rFonts w:eastAsiaTheme="majorEastAsia"/>
          <w:sz w:val="28"/>
          <w:szCs w:val="28"/>
        </w:rPr>
        <w:t>Are practitioners being asked to hold uncertainty indefinitely without organisational backing?</w:t>
      </w:r>
    </w:p>
    <w:p w14:paraId="11B9FF7A" w14:textId="77777777" w:rsidR="00CB226D" w:rsidRPr="00CB226D" w:rsidRDefault="00CB226D" w:rsidP="00CB226D">
      <w:pPr>
        <w:numPr>
          <w:ilvl w:val="0"/>
          <w:numId w:val="15"/>
        </w:numPr>
        <w:rPr>
          <w:rFonts w:eastAsiaTheme="majorEastAsia"/>
          <w:sz w:val="28"/>
          <w:szCs w:val="28"/>
        </w:rPr>
      </w:pPr>
      <w:r w:rsidRPr="00CB226D">
        <w:rPr>
          <w:rFonts w:eastAsiaTheme="majorEastAsia"/>
          <w:sz w:val="28"/>
          <w:szCs w:val="28"/>
        </w:rPr>
        <w:t>Is supervision supporting critical thinking, or primarily providing reassurance to tolerate delay?</w:t>
      </w:r>
    </w:p>
    <w:p w14:paraId="278AB367" w14:textId="77777777" w:rsidR="00CB226D" w:rsidRPr="00CB226D" w:rsidRDefault="00CB226D" w:rsidP="00CB226D">
      <w:pPr>
        <w:numPr>
          <w:ilvl w:val="0"/>
          <w:numId w:val="15"/>
        </w:numPr>
        <w:rPr>
          <w:rFonts w:eastAsiaTheme="majorEastAsia"/>
          <w:sz w:val="28"/>
          <w:szCs w:val="28"/>
        </w:rPr>
      </w:pPr>
      <w:r w:rsidRPr="00CB226D">
        <w:rPr>
          <w:rFonts w:eastAsiaTheme="majorEastAsia"/>
          <w:sz w:val="28"/>
          <w:szCs w:val="28"/>
        </w:rPr>
        <w:t>Are workers being placed in positions where they will later be blamed for predictable escalation?</w:t>
      </w:r>
    </w:p>
    <w:p w14:paraId="24BF96FB" w14:textId="1BB0CFCF" w:rsidR="00CB226D" w:rsidRPr="00CB226D" w:rsidRDefault="00CB226D" w:rsidP="00CB226D">
      <w:pPr>
        <w:rPr>
          <w:rFonts w:eastAsiaTheme="majorEastAsia"/>
          <w:sz w:val="28"/>
          <w:szCs w:val="28"/>
        </w:rPr>
      </w:pPr>
      <w:r w:rsidRPr="00CB226D">
        <w:rPr>
          <w:rFonts w:eastAsiaTheme="majorEastAsia"/>
          <w:b/>
          <w:bCs/>
          <w:i/>
          <w:iCs/>
          <w:sz w:val="28"/>
          <w:szCs w:val="28"/>
        </w:rPr>
        <w:t>Key test:</w:t>
      </w:r>
      <w:r w:rsidRPr="00CB226D">
        <w:rPr>
          <w:rFonts w:eastAsiaTheme="majorEastAsia"/>
          <w:sz w:val="28"/>
          <w:szCs w:val="28"/>
        </w:rPr>
        <w:br/>
        <w:t>Are we building plans around ideal workforce capacity rather than actual conditions?</w:t>
      </w:r>
    </w:p>
    <w:p w14:paraId="650FDD58" w14:textId="373C95F7" w:rsidR="00CB226D" w:rsidRPr="00CB226D" w:rsidRDefault="00CB226D" w:rsidP="00CB226D">
      <w:pPr>
        <w:rPr>
          <w:rFonts w:eastAsiaTheme="majorEastAsia"/>
          <w:b/>
          <w:bCs/>
          <w:sz w:val="28"/>
          <w:szCs w:val="28"/>
        </w:rPr>
      </w:pPr>
      <w:r w:rsidRPr="00CB226D">
        <w:rPr>
          <w:rFonts w:eastAsiaTheme="majorEastAsia"/>
          <w:b/>
          <w:bCs/>
          <w:sz w:val="28"/>
          <w:szCs w:val="28"/>
        </w:rPr>
        <w:t>Probability (practice sustainability and escalation)</w:t>
      </w:r>
      <w:r w:rsidR="00163059">
        <w:rPr>
          <w:rFonts w:eastAsiaTheme="majorEastAsia"/>
          <w:b/>
          <w:bCs/>
          <w:sz w:val="28"/>
          <w:szCs w:val="28"/>
        </w:rPr>
        <w:t>:</w:t>
      </w:r>
    </w:p>
    <w:p w14:paraId="2CAB61B8" w14:textId="77777777" w:rsidR="00CB226D" w:rsidRPr="00CB226D" w:rsidRDefault="00CB226D" w:rsidP="00CB226D">
      <w:pPr>
        <w:numPr>
          <w:ilvl w:val="0"/>
          <w:numId w:val="16"/>
        </w:numPr>
        <w:rPr>
          <w:rFonts w:eastAsiaTheme="majorEastAsia"/>
          <w:sz w:val="28"/>
          <w:szCs w:val="28"/>
        </w:rPr>
      </w:pPr>
      <w:r w:rsidRPr="00CB226D">
        <w:rPr>
          <w:rFonts w:eastAsiaTheme="majorEastAsia"/>
          <w:sz w:val="28"/>
          <w:szCs w:val="28"/>
        </w:rPr>
        <w:t>How likely is it that delay increases practitioner burnout, drift, or decision fatigue?</w:t>
      </w:r>
    </w:p>
    <w:p w14:paraId="45D0A723" w14:textId="77777777" w:rsidR="00CB226D" w:rsidRPr="00CB226D" w:rsidRDefault="00CB226D" w:rsidP="00CB226D">
      <w:pPr>
        <w:numPr>
          <w:ilvl w:val="0"/>
          <w:numId w:val="16"/>
        </w:numPr>
        <w:rPr>
          <w:rFonts w:eastAsiaTheme="majorEastAsia"/>
          <w:sz w:val="28"/>
          <w:szCs w:val="28"/>
        </w:rPr>
      </w:pPr>
      <w:r w:rsidRPr="00CB226D">
        <w:rPr>
          <w:rFonts w:eastAsiaTheme="majorEastAsia"/>
          <w:sz w:val="28"/>
          <w:szCs w:val="28"/>
        </w:rPr>
        <w:t>What is the probability that this case will return later at a higher threshold, requiring more time and complexity from the same workforce?</w:t>
      </w:r>
    </w:p>
    <w:p w14:paraId="70A8B4A4" w14:textId="77777777" w:rsidR="00CB226D" w:rsidRPr="00CB226D" w:rsidRDefault="00CB226D" w:rsidP="00CB226D">
      <w:pPr>
        <w:numPr>
          <w:ilvl w:val="0"/>
          <w:numId w:val="16"/>
        </w:numPr>
        <w:rPr>
          <w:rFonts w:eastAsiaTheme="majorEastAsia"/>
          <w:sz w:val="28"/>
          <w:szCs w:val="28"/>
        </w:rPr>
      </w:pPr>
      <w:r w:rsidRPr="00CB226D">
        <w:rPr>
          <w:rFonts w:eastAsiaTheme="majorEastAsia"/>
          <w:sz w:val="28"/>
          <w:szCs w:val="28"/>
        </w:rPr>
        <w:t>How often has delay in similar cases resulted in emergency response, legal escalation, or placement crisis?</w:t>
      </w:r>
    </w:p>
    <w:p w14:paraId="1326E9FF" w14:textId="77777777" w:rsidR="00CB226D" w:rsidRPr="00CB226D" w:rsidRDefault="00CB226D" w:rsidP="00CB226D">
      <w:pPr>
        <w:numPr>
          <w:ilvl w:val="0"/>
          <w:numId w:val="16"/>
        </w:numPr>
        <w:rPr>
          <w:rFonts w:eastAsiaTheme="majorEastAsia"/>
          <w:sz w:val="28"/>
          <w:szCs w:val="28"/>
        </w:rPr>
      </w:pPr>
      <w:r w:rsidRPr="00CB226D">
        <w:rPr>
          <w:rFonts w:eastAsiaTheme="majorEastAsia"/>
          <w:sz w:val="28"/>
          <w:szCs w:val="28"/>
        </w:rPr>
        <w:t>What is the likelihood that continued monitoring becomes unsustainable and collapses into reactive intervention?</w:t>
      </w:r>
    </w:p>
    <w:p w14:paraId="7FB6F88F" w14:textId="6D20908D" w:rsidR="00747198" w:rsidRPr="00747198" w:rsidRDefault="00CB226D" w:rsidP="00747198">
      <w:pPr>
        <w:rPr>
          <w:rFonts w:eastAsiaTheme="majorEastAsia"/>
          <w:sz w:val="28"/>
          <w:szCs w:val="28"/>
        </w:rPr>
      </w:pPr>
      <w:r w:rsidRPr="00CB226D">
        <w:rPr>
          <w:rFonts w:eastAsiaTheme="majorEastAsia"/>
          <w:b/>
          <w:bCs/>
          <w:i/>
          <w:iCs/>
          <w:sz w:val="28"/>
          <w:szCs w:val="28"/>
        </w:rPr>
        <w:t>Key test</w:t>
      </w:r>
      <w:r w:rsidRPr="00CB226D">
        <w:rPr>
          <w:rFonts w:eastAsiaTheme="majorEastAsia"/>
          <w:b/>
          <w:bCs/>
          <w:sz w:val="28"/>
          <w:szCs w:val="28"/>
        </w:rPr>
        <w:t>:</w:t>
      </w:r>
      <w:r w:rsidRPr="00CB226D">
        <w:rPr>
          <w:rFonts w:eastAsiaTheme="majorEastAsia"/>
          <w:sz w:val="28"/>
          <w:szCs w:val="28"/>
        </w:rPr>
        <w:br/>
        <w:t>Is waiting</w:t>
      </w:r>
      <w:r w:rsidR="0003640F">
        <w:rPr>
          <w:rFonts w:eastAsiaTheme="majorEastAsia"/>
          <w:sz w:val="28"/>
          <w:szCs w:val="28"/>
        </w:rPr>
        <w:t xml:space="preserve"> or not doing nothing</w:t>
      </w:r>
      <w:r w:rsidRPr="00CB226D">
        <w:rPr>
          <w:rFonts w:eastAsiaTheme="majorEastAsia"/>
          <w:sz w:val="28"/>
          <w:szCs w:val="28"/>
        </w:rPr>
        <w:t xml:space="preserve"> </w:t>
      </w:r>
      <w:r w:rsidR="0003640F">
        <w:rPr>
          <w:rFonts w:eastAsiaTheme="majorEastAsia"/>
          <w:sz w:val="28"/>
          <w:szCs w:val="28"/>
        </w:rPr>
        <w:t>creating easier work</w:t>
      </w:r>
      <w:r>
        <w:rPr>
          <w:rFonts w:eastAsiaTheme="majorEastAsia"/>
          <w:sz w:val="28"/>
          <w:szCs w:val="28"/>
        </w:rPr>
        <w:t xml:space="preserve"> </w:t>
      </w:r>
      <w:r w:rsidRPr="00CB226D">
        <w:rPr>
          <w:rFonts w:eastAsiaTheme="majorEastAsia"/>
          <w:sz w:val="28"/>
          <w:szCs w:val="28"/>
        </w:rPr>
        <w:t>or merely postponing heavier work?</w:t>
      </w:r>
    </w:p>
    <w:p w14:paraId="296A87CD" w14:textId="77777777" w:rsidR="00747198" w:rsidRPr="00747198" w:rsidRDefault="00747198" w:rsidP="003A594D">
      <w:pPr>
        <w:pStyle w:val="Heading2"/>
      </w:pPr>
      <w:r w:rsidRPr="00747198">
        <w:t>The Financial and Statutory Domain</w:t>
      </w:r>
    </w:p>
    <w:p w14:paraId="76E89511" w14:textId="38E9C7B9" w:rsidR="00747198" w:rsidRPr="00747198" w:rsidRDefault="00747198" w:rsidP="00747198">
      <w:pPr>
        <w:rPr>
          <w:rFonts w:eastAsiaTheme="majorEastAsia"/>
          <w:sz w:val="28"/>
          <w:szCs w:val="28"/>
        </w:rPr>
      </w:pPr>
      <w:r w:rsidRPr="00747198">
        <w:rPr>
          <w:rFonts w:eastAsiaTheme="majorEastAsia"/>
          <w:sz w:val="28"/>
          <w:szCs w:val="28"/>
        </w:rPr>
        <w:t xml:space="preserve">Financially, </w:t>
      </w:r>
      <w:r w:rsidR="003A594D">
        <w:rPr>
          <w:rFonts w:eastAsiaTheme="majorEastAsia"/>
          <w:sz w:val="28"/>
          <w:szCs w:val="28"/>
        </w:rPr>
        <w:t>‘</w:t>
      </w:r>
      <w:r w:rsidRPr="00747198">
        <w:rPr>
          <w:rFonts w:eastAsiaTheme="majorEastAsia"/>
          <w:sz w:val="28"/>
          <w:szCs w:val="28"/>
        </w:rPr>
        <w:t>doing nothing</w:t>
      </w:r>
      <w:r w:rsidR="003A594D">
        <w:rPr>
          <w:rFonts w:eastAsiaTheme="majorEastAsia"/>
          <w:sz w:val="28"/>
          <w:szCs w:val="28"/>
        </w:rPr>
        <w:t>’</w:t>
      </w:r>
      <w:r w:rsidRPr="00747198">
        <w:rPr>
          <w:rFonts w:eastAsiaTheme="majorEastAsia"/>
          <w:sz w:val="28"/>
          <w:szCs w:val="28"/>
        </w:rPr>
        <w:t xml:space="preserve"> often appears efficient because it avoids immediate expenditure. But this is a </w:t>
      </w:r>
      <w:r w:rsidRPr="00747198">
        <w:rPr>
          <w:rFonts w:eastAsiaTheme="majorEastAsia"/>
          <w:b/>
          <w:bCs/>
          <w:sz w:val="28"/>
          <w:szCs w:val="28"/>
        </w:rPr>
        <w:t>false economy</w:t>
      </w:r>
      <w:r w:rsidR="003A594D">
        <w:rPr>
          <w:rFonts w:eastAsiaTheme="majorEastAsia"/>
          <w:sz w:val="28"/>
          <w:szCs w:val="28"/>
        </w:rPr>
        <w:t xml:space="preserve"> because c</w:t>
      </w:r>
      <w:r w:rsidRPr="00747198">
        <w:rPr>
          <w:rFonts w:eastAsiaTheme="majorEastAsia"/>
          <w:sz w:val="28"/>
          <w:szCs w:val="28"/>
        </w:rPr>
        <w:t xml:space="preserve">osts reappear later in intensified forms: investigations, proceedings, placements, specialist services, repeat referrals. What </w:t>
      </w:r>
      <w:r w:rsidR="00A5792E">
        <w:rPr>
          <w:rFonts w:eastAsiaTheme="majorEastAsia"/>
          <w:sz w:val="28"/>
          <w:szCs w:val="28"/>
        </w:rPr>
        <w:t xml:space="preserve">once </w:t>
      </w:r>
      <w:r w:rsidR="003A594D">
        <w:rPr>
          <w:rFonts w:eastAsiaTheme="majorEastAsia"/>
          <w:sz w:val="28"/>
          <w:szCs w:val="28"/>
        </w:rPr>
        <w:t>needed just</w:t>
      </w:r>
      <w:r w:rsidRPr="00747198">
        <w:rPr>
          <w:rFonts w:eastAsiaTheme="majorEastAsia"/>
          <w:sz w:val="28"/>
          <w:szCs w:val="28"/>
        </w:rPr>
        <w:t xml:space="preserve"> flexible support becomes rigid statutory response.</w:t>
      </w:r>
      <w:r w:rsidR="00577DE0">
        <w:rPr>
          <w:rFonts w:eastAsiaTheme="majorEastAsia"/>
          <w:sz w:val="28"/>
          <w:szCs w:val="28"/>
        </w:rPr>
        <w:t xml:space="preserve"> We need to challenge </w:t>
      </w:r>
      <w:r w:rsidR="00577DE0" w:rsidRPr="00577DE0">
        <w:rPr>
          <w:rFonts w:eastAsiaTheme="majorEastAsia"/>
          <w:sz w:val="28"/>
          <w:szCs w:val="28"/>
        </w:rPr>
        <w:t xml:space="preserve">the assumption that not spending now is financially prudent, </w:t>
      </w:r>
      <w:r w:rsidR="00577DE0">
        <w:rPr>
          <w:rFonts w:eastAsiaTheme="majorEastAsia"/>
          <w:sz w:val="28"/>
          <w:szCs w:val="28"/>
        </w:rPr>
        <w:t>because</w:t>
      </w:r>
      <w:r w:rsidR="00577DE0" w:rsidRPr="00577DE0">
        <w:rPr>
          <w:rFonts w:eastAsiaTheme="majorEastAsia"/>
          <w:sz w:val="28"/>
          <w:szCs w:val="28"/>
        </w:rPr>
        <w:t xml:space="preserve"> </w:t>
      </w:r>
      <w:r w:rsidR="003627EF">
        <w:rPr>
          <w:rFonts w:eastAsiaTheme="majorEastAsia"/>
          <w:sz w:val="28"/>
          <w:szCs w:val="28"/>
        </w:rPr>
        <w:t>f</w:t>
      </w:r>
      <w:r w:rsidR="00577DE0" w:rsidRPr="00577DE0">
        <w:rPr>
          <w:rFonts w:eastAsiaTheme="majorEastAsia"/>
          <w:sz w:val="28"/>
          <w:szCs w:val="28"/>
        </w:rPr>
        <w:t xml:space="preserve">inancial decision-making in </w:t>
      </w:r>
      <w:r w:rsidR="003627EF">
        <w:rPr>
          <w:rFonts w:eastAsiaTheme="majorEastAsia"/>
          <w:sz w:val="28"/>
          <w:szCs w:val="28"/>
        </w:rPr>
        <w:t>child safeguarding</w:t>
      </w:r>
      <w:r w:rsidR="00577DE0" w:rsidRPr="00577DE0">
        <w:rPr>
          <w:rFonts w:eastAsiaTheme="majorEastAsia"/>
          <w:sz w:val="28"/>
          <w:szCs w:val="28"/>
        </w:rPr>
        <w:t xml:space="preserve"> is rarely about whether money will be spent. It is about </w:t>
      </w:r>
      <w:r w:rsidR="00577DE0" w:rsidRPr="00577DE0">
        <w:rPr>
          <w:rFonts w:eastAsiaTheme="majorEastAsia"/>
          <w:i/>
          <w:iCs/>
          <w:sz w:val="28"/>
          <w:szCs w:val="28"/>
        </w:rPr>
        <w:t>when</w:t>
      </w:r>
      <w:r w:rsidR="00577DE0" w:rsidRPr="00577DE0">
        <w:rPr>
          <w:rFonts w:eastAsiaTheme="majorEastAsia"/>
          <w:sz w:val="28"/>
          <w:szCs w:val="28"/>
        </w:rPr>
        <w:t xml:space="preserve">, </w:t>
      </w:r>
      <w:r w:rsidR="00577DE0" w:rsidRPr="00577DE0">
        <w:rPr>
          <w:rFonts w:eastAsiaTheme="majorEastAsia"/>
          <w:i/>
          <w:iCs/>
          <w:sz w:val="28"/>
          <w:szCs w:val="28"/>
        </w:rPr>
        <w:t>where</w:t>
      </w:r>
      <w:r w:rsidR="00577DE0" w:rsidRPr="00577DE0">
        <w:rPr>
          <w:rFonts w:eastAsiaTheme="majorEastAsia"/>
          <w:sz w:val="28"/>
          <w:szCs w:val="28"/>
        </w:rPr>
        <w:t xml:space="preserve">, and </w:t>
      </w:r>
      <w:r w:rsidR="00577DE0" w:rsidRPr="00577DE0">
        <w:rPr>
          <w:rFonts w:eastAsiaTheme="majorEastAsia"/>
          <w:i/>
          <w:iCs/>
          <w:sz w:val="28"/>
          <w:szCs w:val="28"/>
        </w:rPr>
        <w:t>at what level of intensity</w:t>
      </w:r>
      <w:r w:rsidR="00577DE0" w:rsidRPr="00577DE0">
        <w:rPr>
          <w:rFonts w:eastAsiaTheme="majorEastAsia"/>
          <w:sz w:val="28"/>
          <w:szCs w:val="28"/>
        </w:rPr>
        <w:t xml:space="preserve">. </w:t>
      </w:r>
    </w:p>
    <w:p w14:paraId="7B0AA0B6" w14:textId="2FD1502C" w:rsidR="00747198" w:rsidRDefault="00747198" w:rsidP="00747198">
      <w:pPr>
        <w:rPr>
          <w:rFonts w:eastAsiaTheme="majorEastAsia"/>
          <w:sz w:val="28"/>
          <w:szCs w:val="28"/>
        </w:rPr>
      </w:pPr>
      <w:r w:rsidRPr="00747198">
        <w:rPr>
          <w:rFonts w:eastAsiaTheme="majorEastAsia"/>
          <w:sz w:val="28"/>
          <w:szCs w:val="28"/>
        </w:rPr>
        <w:t xml:space="preserve">Statutorily, delayed action increases scrutiny. When harm escalates predictably, questions shift from </w:t>
      </w:r>
      <w:r w:rsidR="00A5792E">
        <w:rPr>
          <w:rFonts w:eastAsiaTheme="majorEastAsia"/>
          <w:sz w:val="28"/>
          <w:szCs w:val="28"/>
        </w:rPr>
        <w:t>‘</w:t>
      </w:r>
      <w:r w:rsidRPr="00747198">
        <w:rPr>
          <w:rFonts w:eastAsiaTheme="majorEastAsia"/>
          <w:sz w:val="28"/>
          <w:szCs w:val="28"/>
        </w:rPr>
        <w:t>what happened?</w:t>
      </w:r>
      <w:r w:rsidR="00A5792E">
        <w:rPr>
          <w:rFonts w:eastAsiaTheme="majorEastAsia"/>
          <w:sz w:val="28"/>
          <w:szCs w:val="28"/>
        </w:rPr>
        <w:t>’</w:t>
      </w:r>
      <w:r w:rsidRPr="00747198">
        <w:rPr>
          <w:rFonts w:eastAsiaTheme="majorEastAsia"/>
          <w:sz w:val="28"/>
          <w:szCs w:val="28"/>
        </w:rPr>
        <w:t xml:space="preserve"> to </w:t>
      </w:r>
      <w:r w:rsidR="00A5792E">
        <w:rPr>
          <w:rFonts w:eastAsiaTheme="majorEastAsia"/>
          <w:sz w:val="28"/>
          <w:szCs w:val="28"/>
        </w:rPr>
        <w:t>‘</w:t>
      </w:r>
      <w:r w:rsidRPr="00747198">
        <w:rPr>
          <w:rFonts w:eastAsiaTheme="majorEastAsia"/>
          <w:sz w:val="28"/>
          <w:szCs w:val="28"/>
        </w:rPr>
        <w:t>why wasn’t this addressed earlier?</w:t>
      </w:r>
      <w:r w:rsidR="00A5792E">
        <w:rPr>
          <w:rFonts w:eastAsiaTheme="majorEastAsia"/>
          <w:sz w:val="28"/>
          <w:szCs w:val="28"/>
        </w:rPr>
        <w:t>’</w:t>
      </w:r>
      <w:r w:rsidRPr="00747198">
        <w:rPr>
          <w:rFonts w:eastAsiaTheme="majorEastAsia"/>
          <w:sz w:val="28"/>
          <w:szCs w:val="28"/>
        </w:rPr>
        <w:t xml:space="preserve"> The system becomes exposed not because risk existed, but because it was </w:t>
      </w:r>
      <w:r w:rsidRPr="00747198">
        <w:rPr>
          <w:rFonts w:eastAsiaTheme="majorEastAsia"/>
          <w:b/>
          <w:bCs/>
          <w:sz w:val="28"/>
          <w:szCs w:val="28"/>
        </w:rPr>
        <w:t>known and tolerated</w:t>
      </w:r>
      <w:r w:rsidRPr="00747198">
        <w:rPr>
          <w:rFonts w:eastAsiaTheme="majorEastAsia"/>
          <w:sz w:val="28"/>
          <w:szCs w:val="28"/>
        </w:rPr>
        <w:t xml:space="preserve">. </w:t>
      </w:r>
    </w:p>
    <w:p w14:paraId="56E41F37" w14:textId="580C9409" w:rsidR="00E173B6" w:rsidRPr="00E173B6" w:rsidRDefault="00E173B6" w:rsidP="00747198">
      <w:pPr>
        <w:rPr>
          <w:rStyle w:val="Emphasis"/>
        </w:rPr>
      </w:pPr>
      <w:r w:rsidRPr="00E173B6">
        <w:rPr>
          <w:rStyle w:val="Emphasis"/>
        </w:rPr>
        <w:t>Questions to consider</w:t>
      </w:r>
    </w:p>
    <w:p w14:paraId="734BA595" w14:textId="7A56C348" w:rsidR="00E173B6" w:rsidRPr="00E173B6" w:rsidRDefault="00E173B6" w:rsidP="00E173B6">
      <w:pPr>
        <w:rPr>
          <w:rFonts w:eastAsiaTheme="majorEastAsia"/>
          <w:b/>
          <w:bCs/>
          <w:sz w:val="28"/>
          <w:szCs w:val="28"/>
        </w:rPr>
      </w:pPr>
      <w:r w:rsidRPr="00E173B6">
        <w:rPr>
          <w:rFonts w:eastAsiaTheme="majorEastAsia"/>
          <w:b/>
          <w:bCs/>
          <w:sz w:val="28"/>
          <w:szCs w:val="28"/>
        </w:rPr>
        <w:t>Impact (cost displacement, not cost avoidance)</w:t>
      </w:r>
      <w:r>
        <w:rPr>
          <w:rFonts w:eastAsiaTheme="majorEastAsia"/>
          <w:b/>
          <w:bCs/>
          <w:sz w:val="28"/>
          <w:szCs w:val="28"/>
        </w:rPr>
        <w:t>:</w:t>
      </w:r>
    </w:p>
    <w:p w14:paraId="381C2869" w14:textId="77777777" w:rsidR="00E173B6" w:rsidRPr="00E173B6" w:rsidRDefault="00E173B6" w:rsidP="00E173B6">
      <w:pPr>
        <w:numPr>
          <w:ilvl w:val="0"/>
          <w:numId w:val="17"/>
        </w:numPr>
        <w:rPr>
          <w:rFonts w:eastAsiaTheme="majorEastAsia"/>
          <w:sz w:val="28"/>
          <w:szCs w:val="28"/>
        </w:rPr>
      </w:pPr>
      <w:r w:rsidRPr="00E173B6">
        <w:rPr>
          <w:rFonts w:eastAsiaTheme="majorEastAsia"/>
          <w:sz w:val="28"/>
          <w:szCs w:val="28"/>
        </w:rPr>
        <w:t>If no action is taken, which services are most likely to absorb the impact first (schools, police, health, housing)?</w:t>
      </w:r>
    </w:p>
    <w:p w14:paraId="2B47118C" w14:textId="0F207FA0" w:rsidR="00E173B6" w:rsidRPr="00E173B6" w:rsidRDefault="00E173B6" w:rsidP="00E173B6">
      <w:pPr>
        <w:numPr>
          <w:ilvl w:val="0"/>
          <w:numId w:val="17"/>
        </w:numPr>
        <w:rPr>
          <w:rFonts w:eastAsiaTheme="majorEastAsia"/>
          <w:sz w:val="28"/>
          <w:szCs w:val="28"/>
        </w:rPr>
      </w:pPr>
      <w:r w:rsidRPr="00E173B6">
        <w:rPr>
          <w:rFonts w:eastAsiaTheme="majorEastAsia"/>
          <w:sz w:val="28"/>
          <w:szCs w:val="28"/>
        </w:rPr>
        <w:t>How does prolonged low-level intervention</w:t>
      </w:r>
      <w:r w:rsidR="00DF0F1B">
        <w:rPr>
          <w:rFonts w:eastAsiaTheme="majorEastAsia"/>
          <w:sz w:val="28"/>
          <w:szCs w:val="28"/>
        </w:rPr>
        <w:t xml:space="preserve"> or no intervention</w:t>
      </w:r>
      <w:r w:rsidRPr="00E173B6">
        <w:rPr>
          <w:rFonts w:eastAsiaTheme="majorEastAsia"/>
          <w:sz w:val="28"/>
          <w:szCs w:val="28"/>
        </w:rPr>
        <w:t xml:space="preserve"> increase the likelihood of higher-cost statutory responses later</w:t>
      </w:r>
      <w:r w:rsidR="00DF0F1B">
        <w:rPr>
          <w:rFonts w:eastAsiaTheme="majorEastAsia"/>
          <w:sz w:val="28"/>
          <w:szCs w:val="28"/>
        </w:rPr>
        <w:t xml:space="preserve"> based on what we know about the family</w:t>
      </w:r>
      <w:r w:rsidRPr="00E173B6">
        <w:rPr>
          <w:rFonts w:eastAsiaTheme="majorEastAsia"/>
          <w:sz w:val="28"/>
          <w:szCs w:val="28"/>
        </w:rPr>
        <w:t>?</w:t>
      </w:r>
    </w:p>
    <w:p w14:paraId="6078F3AF" w14:textId="77777777" w:rsidR="00E173B6" w:rsidRPr="00E173B6" w:rsidRDefault="00E173B6" w:rsidP="00E173B6">
      <w:pPr>
        <w:numPr>
          <w:ilvl w:val="0"/>
          <w:numId w:val="17"/>
        </w:numPr>
        <w:rPr>
          <w:rFonts w:eastAsiaTheme="majorEastAsia"/>
          <w:sz w:val="28"/>
          <w:szCs w:val="28"/>
        </w:rPr>
      </w:pPr>
      <w:r w:rsidRPr="00E173B6">
        <w:rPr>
          <w:rFonts w:eastAsiaTheme="majorEastAsia"/>
          <w:sz w:val="28"/>
          <w:szCs w:val="28"/>
        </w:rPr>
        <w:t>What forms of expenditure become unavoidable once escalation occurs (investigations, proceedings, placements)?</w:t>
      </w:r>
    </w:p>
    <w:p w14:paraId="1B2979E3" w14:textId="1989ED05" w:rsidR="00E173B6" w:rsidRPr="00E173B6" w:rsidRDefault="00E173B6" w:rsidP="00E173B6">
      <w:pPr>
        <w:numPr>
          <w:ilvl w:val="0"/>
          <w:numId w:val="17"/>
        </w:numPr>
        <w:rPr>
          <w:rFonts w:eastAsiaTheme="majorEastAsia"/>
          <w:sz w:val="28"/>
          <w:szCs w:val="28"/>
        </w:rPr>
      </w:pPr>
      <w:r w:rsidRPr="00E173B6">
        <w:rPr>
          <w:rFonts w:eastAsiaTheme="majorEastAsia"/>
          <w:sz w:val="28"/>
          <w:szCs w:val="28"/>
        </w:rPr>
        <w:t xml:space="preserve">Which costs are invisible </w:t>
      </w:r>
      <w:r w:rsidR="00DF0F1B">
        <w:rPr>
          <w:rFonts w:eastAsiaTheme="majorEastAsia"/>
          <w:sz w:val="28"/>
          <w:szCs w:val="28"/>
        </w:rPr>
        <w:t xml:space="preserve">now to the </w:t>
      </w:r>
      <w:r w:rsidRPr="00E173B6">
        <w:rPr>
          <w:rFonts w:eastAsiaTheme="majorEastAsia"/>
          <w:sz w:val="28"/>
          <w:szCs w:val="28"/>
        </w:rPr>
        <w:t>budgets but real</w:t>
      </w:r>
      <w:r w:rsidR="00DF0F1B">
        <w:rPr>
          <w:rFonts w:eastAsiaTheme="majorEastAsia"/>
          <w:sz w:val="28"/>
          <w:szCs w:val="28"/>
        </w:rPr>
        <w:t xml:space="preserve"> if risks escalate</w:t>
      </w:r>
      <w:r w:rsidRPr="00E173B6">
        <w:rPr>
          <w:rFonts w:eastAsiaTheme="majorEastAsia"/>
          <w:sz w:val="28"/>
          <w:szCs w:val="28"/>
        </w:rPr>
        <w:t>?</w:t>
      </w:r>
    </w:p>
    <w:p w14:paraId="2135AFDD" w14:textId="77777777" w:rsidR="00E173B6" w:rsidRPr="00E173B6" w:rsidRDefault="00E173B6" w:rsidP="00E173B6">
      <w:pPr>
        <w:numPr>
          <w:ilvl w:val="0"/>
          <w:numId w:val="17"/>
        </w:numPr>
        <w:rPr>
          <w:rFonts w:eastAsiaTheme="majorEastAsia"/>
          <w:sz w:val="28"/>
          <w:szCs w:val="28"/>
        </w:rPr>
      </w:pPr>
      <w:r w:rsidRPr="00E173B6">
        <w:rPr>
          <w:rFonts w:eastAsiaTheme="majorEastAsia"/>
          <w:sz w:val="28"/>
          <w:szCs w:val="28"/>
        </w:rPr>
        <w:t>How does delay reduce the cost-effectiveness of later intervention?</w:t>
      </w:r>
    </w:p>
    <w:p w14:paraId="133064D6" w14:textId="721D124F" w:rsidR="00E173B6" w:rsidRPr="00E173B6" w:rsidRDefault="00E173B6" w:rsidP="00E173B6">
      <w:pPr>
        <w:rPr>
          <w:rFonts w:eastAsiaTheme="majorEastAsia"/>
          <w:sz w:val="28"/>
          <w:szCs w:val="28"/>
        </w:rPr>
      </w:pPr>
      <w:r w:rsidRPr="00E173B6">
        <w:rPr>
          <w:rFonts w:eastAsiaTheme="majorEastAsia"/>
          <w:b/>
          <w:bCs/>
          <w:i/>
          <w:iCs/>
          <w:sz w:val="28"/>
          <w:szCs w:val="28"/>
        </w:rPr>
        <w:t>Key test:</w:t>
      </w:r>
      <w:r w:rsidRPr="00E173B6">
        <w:rPr>
          <w:rFonts w:eastAsiaTheme="majorEastAsia"/>
          <w:sz w:val="28"/>
          <w:szCs w:val="28"/>
        </w:rPr>
        <w:br/>
        <w:t>Are we avoiding cost</w:t>
      </w:r>
      <w:r w:rsidR="00DF0F1B">
        <w:rPr>
          <w:rFonts w:eastAsiaTheme="majorEastAsia"/>
          <w:sz w:val="28"/>
          <w:szCs w:val="28"/>
        </w:rPr>
        <w:t xml:space="preserve"> </w:t>
      </w:r>
      <w:r w:rsidRPr="00E173B6">
        <w:rPr>
          <w:rFonts w:eastAsiaTheme="majorEastAsia"/>
          <w:sz w:val="28"/>
          <w:szCs w:val="28"/>
        </w:rPr>
        <w:t>or simply moving it to a more expensive stage?</w:t>
      </w:r>
    </w:p>
    <w:p w14:paraId="42991C37" w14:textId="60545D4E" w:rsidR="00E173B6" w:rsidRPr="00E173B6" w:rsidRDefault="00E173B6" w:rsidP="00E173B6">
      <w:pPr>
        <w:rPr>
          <w:rFonts w:eastAsiaTheme="majorEastAsia"/>
          <w:b/>
          <w:bCs/>
          <w:sz w:val="28"/>
          <w:szCs w:val="28"/>
        </w:rPr>
      </w:pPr>
      <w:r w:rsidRPr="00E173B6">
        <w:rPr>
          <w:rFonts w:eastAsiaTheme="majorEastAsia"/>
          <w:b/>
          <w:bCs/>
          <w:sz w:val="28"/>
          <w:szCs w:val="28"/>
        </w:rPr>
        <w:t>Readiness (financial feasibility of action)</w:t>
      </w:r>
      <w:r w:rsidR="00DF0F1B">
        <w:rPr>
          <w:rFonts w:eastAsiaTheme="majorEastAsia"/>
          <w:b/>
          <w:bCs/>
          <w:sz w:val="28"/>
          <w:szCs w:val="28"/>
        </w:rPr>
        <w:t>:</w:t>
      </w:r>
    </w:p>
    <w:p w14:paraId="06DC45D9" w14:textId="77777777" w:rsidR="00E173B6" w:rsidRPr="00E173B6" w:rsidRDefault="00E173B6" w:rsidP="00E173B6">
      <w:pPr>
        <w:numPr>
          <w:ilvl w:val="0"/>
          <w:numId w:val="18"/>
        </w:numPr>
        <w:rPr>
          <w:rFonts w:eastAsiaTheme="majorEastAsia"/>
          <w:sz w:val="28"/>
          <w:szCs w:val="28"/>
        </w:rPr>
      </w:pPr>
      <w:r w:rsidRPr="00E173B6">
        <w:rPr>
          <w:rFonts w:eastAsiaTheme="majorEastAsia"/>
          <w:sz w:val="28"/>
          <w:szCs w:val="28"/>
        </w:rPr>
        <w:t>Is early support financially feasible but organisationally deprioritised?</w:t>
      </w:r>
    </w:p>
    <w:p w14:paraId="4B703D78" w14:textId="77777777" w:rsidR="00E173B6" w:rsidRPr="00E173B6" w:rsidRDefault="00E173B6" w:rsidP="00E173B6">
      <w:pPr>
        <w:numPr>
          <w:ilvl w:val="0"/>
          <w:numId w:val="18"/>
        </w:numPr>
        <w:rPr>
          <w:rFonts w:eastAsiaTheme="majorEastAsia"/>
          <w:sz w:val="28"/>
          <w:szCs w:val="28"/>
        </w:rPr>
      </w:pPr>
      <w:proofErr w:type="gramStart"/>
      <w:r w:rsidRPr="00E173B6">
        <w:rPr>
          <w:rFonts w:eastAsiaTheme="majorEastAsia"/>
          <w:sz w:val="28"/>
          <w:szCs w:val="28"/>
        </w:rPr>
        <w:t>Are</w:t>
      </w:r>
      <w:proofErr w:type="gramEnd"/>
      <w:r w:rsidRPr="00E173B6">
        <w:rPr>
          <w:rFonts w:eastAsiaTheme="majorEastAsia"/>
          <w:sz w:val="28"/>
          <w:szCs w:val="28"/>
        </w:rPr>
        <w:t xml:space="preserve"> funding decisions aligned with developmental timelines, or with financial years?</w:t>
      </w:r>
    </w:p>
    <w:p w14:paraId="2BF301CE" w14:textId="77777777" w:rsidR="00E173B6" w:rsidRPr="00E173B6" w:rsidRDefault="00E173B6" w:rsidP="00E173B6">
      <w:pPr>
        <w:numPr>
          <w:ilvl w:val="0"/>
          <w:numId w:val="18"/>
        </w:numPr>
        <w:rPr>
          <w:rFonts w:eastAsiaTheme="majorEastAsia"/>
          <w:sz w:val="28"/>
          <w:szCs w:val="28"/>
        </w:rPr>
      </w:pPr>
      <w:r w:rsidRPr="00E173B6">
        <w:rPr>
          <w:rFonts w:eastAsiaTheme="majorEastAsia"/>
          <w:sz w:val="28"/>
          <w:szCs w:val="28"/>
        </w:rPr>
        <w:t>Is the system equipped to invest earlier, or structurally biased toward crisis spending?</w:t>
      </w:r>
    </w:p>
    <w:p w14:paraId="2499142E" w14:textId="77777777" w:rsidR="00E173B6" w:rsidRPr="00E173B6" w:rsidRDefault="00E173B6" w:rsidP="00E173B6">
      <w:pPr>
        <w:numPr>
          <w:ilvl w:val="0"/>
          <w:numId w:val="18"/>
        </w:numPr>
        <w:rPr>
          <w:rFonts w:eastAsiaTheme="majorEastAsia"/>
          <w:sz w:val="28"/>
          <w:szCs w:val="28"/>
        </w:rPr>
      </w:pPr>
      <w:r w:rsidRPr="00E173B6">
        <w:rPr>
          <w:rFonts w:eastAsiaTheme="majorEastAsia"/>
          <w:sz w:val="28"/>
          <w:szCs w:val="28"/>
        </w:rPr>
        <w:t>Are we treating prevention as optional while treating emergency response as unavoidable?</w:t>
      </w:r>
    </w:p>
    <w:p w14:paraId="1FA7E21C" w14:textId="77777777" w:rsidR="00E173B6" w:rsidRPr="00E173B6" w:rsidRDefault="00E173B6" w:rsidP="00E173B6">
      <w:pPr>
        <w:numPr>
          <w:ilvl w:val="0"/>
          <w:numId w:val="18"/>
        </w:numPr>
        <w:rPr>
          <w:rFonts w:eastAsiaTheme="majorEastAsia"/>
          <w:sz w:val="28"/>
          <w:szCs w:val="28"/>
        </w:rPr>
      </w:pPr>
      <w:r w:rsidRPr="00E173B6">
        <w:rPr>
          <w:rFonts w:eastAsiaTheme="majorEastAsia"/>
          <w:sz w:val="28"/>
          <w:szCs w:val="28"/>
        </w:rPr>
        <w:t>What resources could realistically be mobilised now to prevent escalation?</w:t>
      </w:r>
    </w:p>
    <w:p w14:paraId="5DBA8BEC" w14:textId="43516A4C" w:rsidR="00E173B6" w:rsidRPr="00E173B6" w:rsidRDefault="00E173B6" w:rsidP="00E173B6">
      <w:pPr>
        <w:rPr>
          <w:rFonts w:eastAsiaTheme="majorEastAsia"/>
          <w:sz w:val="28"/>
          <w:szCs w:val="28"/>
        </w:rPr>
      </w:pPr>
      <w:r w:rsidRPr="00E173B6">
        <w:rPr>
          <w:rFonts w:eastAsiaTheme="majorEastAsia"/>
          <w:b/>
          <w:bCs/>
          <w:i/>
          <w:iCs/>
          <w:sz w:val="28"/>
          <w:szCs w:val="28"/>
        </w:rPr>
        <w:t>Key test:</w:t>
      </w:r>
      <w:r w:rsidRPr="00E173B6">
        <w:rPr>
          <w:rFonts w:eastAsiaTheme="majorEastAsia"/>
          <w:sz w:val="28"/>
          <w:szCs w:val="28"/>
        </w:rPr>
        <w:br/>
        <w:t>Is the barrier financial reality</w:t>
      </w:r>
      <w:r w:rsidR="00DF0F1B">
        <w:rPr>
          <w:rFonts w:eastAsiaTheme="majorEastAsia"/>
          <w:sz w:val="28"/>
          <w:szCs w:val="28"/>
        </w:rPr>
        <w:t xml:space="preserve"> </w:t>
      </w:r>
      <w:r w:rsidRPr="00E173B6">
        <w:rPr>
          <w:rFonts w:eastAsiaTheme="majorEastAsia"/>
          <w:sz w:val="28"/>
          <w:szCs w:val="28"/>
        </w:rPr>
        <w:t>or financial framing?</w:t>
      </w:r>
    </w:p>
    <w:p w14:paraId="5896C88E" w14:textId="2567BD5A" w:rsidR="00E173B6" w:rsidRPr="00E173B6" w:rsidRDefault="00E173B6" w:rsidP="00E173B6">
      <w:pPr>
        <w:rPr>
          <w:rFonts w:eastAsiaTheme="majorEastAsia"/>
          <w:b/>
          <w:bCs/>
          <w:sz w:val="28"/>
          <w:szCs w:val="28"/>
        </w:rPr>
      </w:pPr>
      <w:r w:rsidRPr="00E173B6">
        <w:rPr>
          <w:rFonts w:eastAsiaTheme="majorEastAsia"/>
          <w:b/>
          <w:bCs/>
          <w:sz w:val="28"/>
          <w:szCs w:val="28"/>
        </w:rPr>
        <w:t>Probability (expected financial trajectory)</w:t>
      </w:r>
      <w:r w:rsidR="00DF0F1B">
        <w:rPr>
          <w:rFonts w:eastAsiaTheme="majorEastAsia"/>
          <w:b/>
          <w:bCs/>
          <w:sz w:val="28"/>
          <w:szCs w:val="28"/>
        </w:rPr>
        <w:t>:</w:t>
      </w:r>
    </w:p>
    <w:p w14:paraId="2B98D80A" w14:textId="77777777" w:rsidR="00E173B6" w:rsidRPr="00E173B6" w:rsidRDefault="00E173B6" w:rsidP="00E173B6">
      <w:pPr>
        <w:numPr>
          <w:ilvl w:val="0"/>
          <w:numId w:val="19"/>
        </w:numPr>
        <w:rPr>
          <w:rFonts w:eastAsiaTheme="majorEastAsia"/>
          <w:sz w:val="28"/>
          <w:szCs w:val="28"/>
        </w:rPr>
      </w:pPr>
      <w:r w:rsidRPr="00E173B6">
        <w:rPr>
          <w:rFonts w:eastAsiaTheme="majorEastAsia"/>
          <w:sz w:val="28"/>
          <w:szCs w:val="28"/>
        </w:rPr>
        <w:t>Based on comparable cases, how likely is it that delay leads to higher-tier intervention?</w:t>
      </w:r>
    </w:p>
    <w:p w14:paraId="21A4B30E" w14:textId="77777777" w:rsidR="00E173B6" w:rsidRPr="00E173B6" w:rsidRDefault="00E173B6" w:rsidP="00E173B6">
      <w:pPr>
        <w:numPr>
          <w:ilvl w:val="0"/>
          <w:numId w:val="19"/>
        </w:numPr>
        <w:rPr>
          <w:rFonts w:eastAsiaTheme="majorEastAsia"/>
          <w:sz w:val="28"/>
          <w:szCs w:val="28"/>
        </w:rPr>
      </w:pPr>
      <w:r w:rsidRPr="00E173B6">
        <w:rPr>
          <w:rFonts w:eastAsiaTheme="majorEastAsia"/>
          <w:sz w:val="28"/>
          <w:szCs w:val="28"/>
        </w:rPr>
        <w:t>What is the probability that early action reduces long-term expenditure across systems?</w:t>
      </w:r>
    </w:p>
    <w:p w14:paraId="4675D523" w14:textId="01BC5ED0" w:rsidR="00E173B6" w:rsidRPr="00E173B6" w:rsidRDefault="00E173B6" w:rsidP="00E173B6">
      <w:pPr>
        <w:numPr>
          <w:ilvl w:val="0"/>
          <w:numId w:val="19"/>
        </w:numPr>
        <w:rPr>
          <w:rFonts w:eastAsiaTheme="majorEastAsia"/>
          <w:sz w:val="28"/>
          <w:szCs w:val="28"/>
        </w:rPr>
      </w:pPr>
      <w:r w:rsidRPr="00E173B6">
        <w:rPr>
          <w:rFonts w:eastAsiaTheme="majorEastAsia"/>
          <w:sz w:val="28"/>
          <w:szCs w:val="28"/>
        </w:rPr>
        <w:t xml:space="preserve">How often does </w:t>
      </w:r>
      <w:r w:rsidR="00FA79B1">
        <w:rPr>
          <w:rFonts w:eastAsiaTheme="majorEastAsia"/>
          <w:sz w:val="28"/>
          <w:szCs w:val="28"/>
        </w:rPr>
        <w:t>‘</w:t>
      </w:r>
      <w:r w:rsidRPr="00E173B6">
        <w:rPr>
          <w:rFonts w:eastAsiaTheme="majorEastAsia"/>
          <w:sz w:val="28"/>
          <w:szCs w:val="28"/>
        </w:rPr>
        <w:t>holding</w:t>
      </w:r>
      <w:r w:rsidR="00FA79B1">
        <w:rPr>
          <w:rFonts w:eastAsiaTheme="majorEastAsia"/>
          <w:sz w:val="28"/>
          <w:szCs w:val="28"/>
        </w:rPr>
        <w:t>’</w:t>
      </w:r>
      <w:r w:rsidRPr="00E173B6">
        <w:rPr>
          <w:rFonts w:eastAsiaTheme="majorEastAsia"/>
          <w:sz w:val="28"/>
          <w:szCs w:val="28"/>
        </w:rPr>
        <w:t xml:space="preserve"> a case result in repeated referrals and cumulative cost?</w:t>
      </w:r>
    </w:p>
    <w:p w14:paraId="317E6A45" w14:textId="77777777" w:rsidR="00E173B6" w:rsidRPr="00E173B6" w:rsidRDefault="00E173B6" w:rsidP="00E173B6">
      <w:pPr>
        <w:numPr>
          <w:ilvl w:val="0"/>
          <w:numId w:val="19"/>
        </w:numPr>
        <w:rPr>
          <w:rFonts w:eastAsiaTheme="majorEastAsia"/>
          <w:sz w:val="28"/>
          <w:szCs w:val="28"/>
        </w:rPr>
      </w:pPr>
      <w:r w:rsidRPr="00E173B6">
        <w:rPr>
          <w:rFonts w:eastAsiaTheme="majorEastAsia"/>
          <w:sz w:val="28"/>
          <w:szCs w:val="28"/>
        </w:rPr>
        <w:t>What financial risks are being accepted implicitly by choosing not to intervene?</w:t>
      </w:r>
    </w:p>
    <w:p w14:paraId="59BFA8A4" w14:textId="4A61AEDF" w:rsidR="00E173B6" w:rsidRPr="00E173B6" w:rsidRDefault="00E173B6" w:rsidP="00E173B6">
      <w:pPr>
        <w:rPr>
          <w:rFonts w:eastAsiaTheme="majorEastAsia"/>
          <w:sz w:val="28"/>
          <w:szCs w:val="28"/>
        </w:rPr>
      </w:pPr>
      <w:r w:rsidRPr="00E173B6">
        <w:rPr>
          <w:rFonts w:eastAsiaTheme="majorEastAsia"/>
          <w:b/>
          <w:bCs/>
          <w:i/>
          <w:iCs/>
          <w:sz w:val="28"/>
          <w:szCs w:val="28"/>
        </w:rPr>
        <w:t>Key test:</w:t>
      </w:r>
      <w:r w:rsidRPr="00E173B6">
        <w:rPr>
          <w:rFonts w:eastAsiaTheme="majorEastAsia"/>
          <w:sz w:val="28"/>
          <w:szCs w:val="28"/>
        </w:rPr>
        <w:br/>
        <w:t xml:space="preserve">Which option carries the lower </w:t>
      </w:r>
      <w:r w:rsidRPr="00E173B6">
        <w:rPr>
          <w:rFonts w:eastAsiaTheme="majorEastAsia"/>
          <w:i/>
          <w:iCs/>
          <w:sz w:val="28"/>
          <w:szCs w:val="28"/>
        </w:rPr>
        <w:t>expected</w:t>
      </w:r>
      <w:r w:rsidRPr="00E173B6">
        <w:rPr>
          <w:rFonts w:eastAsiaTheme="majorEastAsia"/>
          <w:sz w:val="28"/>
          <w:szCs w:val="28"/>
        </w:rPr>
        <w:t xml:space="preserve"> cost over time</w:t>
      </w:r>
      <w:r w:rsidR="00FA79B1">
        <w:rPr>
          <w:rFonts w:eastAsiaTheme="majorEastAsia"/>
          <w:sz w:val="28"/>
          <w:szCs w:val="28"/>
        </w:rPr>
        <w:t xml:space="preserve"> and </w:t>
      </w:r>
      <w:r w:rsidRPr="00E173B6">
        <w:rPr>
          <w:rFonts w:eastAsiaTheme="majorEastAsia"/>
          <w:sz w:val="28"/>
          <w:szCs w:val="28"/>
        </w:rPr>
        <w:t>not the lowest immediate spend?</w:t>
      </w:r>
    </w:p>
    <w:p w14:paraId="765297AF" w14:textId="77777777" w:rsidR="00946560" w:rsidRDefault="00946560" w:rsidP="00747198">
      <w:pPr>
        <w:rPr>
          <w:rFonts w:eastAsiaTheme="majorEastAsia"/>
          <w:sz w:val="28"/>
          <w:szCs w:val="28"/>
        </w:rPr>
      </w:pPr>
    </w:p>
    <w:p w14:paraId="160B9D1B" w14:textId="77777777" w:rsidR="00D6445A" w:rsidRPr="00747198" w:rsidRDefault="00D6445A" w:rsidP="00747198">
      <w:pPr>
        <w:rPr>
          <w:rFonts w:eastAsiaTheme="majorEastAsia"/>
          <w:sz w:val="28"/>
          <w:szCs w:val="28"/>
        </w:rPr>
      </w:pPr>
    </w:p>
    <w:p w14:paraId="61C457DB" w14:textId="77777777" w:rsidR="00747198" w:rsidRPr="00747198" w:rsidRDefault="00747198" w:rsidP="00D6445A">
      <w:pPr>
        <w:pStyle w:val="Heading2"/>
      </w:pPr>
      <w:r w:rsidRPr="00747198">
        <w:t>The Cultural and Legitimacy Domain</w:t>
      </w:r>
    </w:p>
    <w:p w14:paraId="446B6292" w14:textId="0E5D968D" w:rsidR="00747198" w:rsidRPr="00747198" w:rsidRDefault="00747198" w:rsidP="00747198">
      <w:pPr>
        <w:rPr>
          <w:rFonts w:eastAsiaTheme="majorEastAsia"/>
          <w:sz w:val="28"/>
          <w:szCs w:val="28"/>
        </w:rPr>
      </w:pPr>
      <w:r w:rsidRPr="00747198">
        <w:rPr>
          <w:rFonts w:eastAsiaTheme="majorEastAsia"/>
          <w:sz w:val="28"/>
          <w:szCs w:val="28"/>
        </w:rPr>
        <w:t xml:space="preserve">Perhaps the least visible but most corrosive cost is cultural. When families experience repeated assessment without meaningful help, trust in institutions erodes. When children experience adult concern without adult action, they internalise a lesson about </w:t>
      </w:r>
      <w:r w:rsidR="00D6445A">
        <w:rPr>
          <w:rFonts w:eastAsiaTheme="majorEastAsia"/>
          <w:sz w:val="28"/>
          <w:szCs w:val="28"/>
        </w:rPr>
        <w:t>their needs not mattering</w:t>
      </w:r>
      <w:r w:rsidRPr="00747198">
        <w:rPr>
          <w:rFonts w:eastAsiaTheme="majorEastAsia"/>
          <w:sz w:val="28"/>
          <w:szCs w:val="28"/>
        </w:rPr>
        <w:t>. Communities learn that support is crisis-triggered, not care-driven. Over time, this</w:t>
      </w:r>
      <w:r w:rsidR="00D5245D">
        <w:rPr>
          <w:rFonts w:eastAsiaTheme="majorEastAsia"/>
          <w:sz w:val="28"/>
          <w:szCs w:val="28"/>
        </w:rPr>
        <w:t xml:space="preserve"> can</w:t>
      </w:r>
      <w:r w:rsidRPr="00747198">
        <w:rPr>
          <w:rFonts w:eastAsiaTheme="majorEastAsia"/>
          <w:sz w:val="28"/>
          <w:szCs w:val="28"/>
        </w:rPr>
        <w:t xml:space="preserve"> undermine the legitimacy of the entire safeguarding system.</w:t>
      </w:r>
    </w:p>
    <w:p w14:paraId="56E45F76" w14:textId="1B061E7B" w:rsidR="009A20E9" w:rsidRDefault="00747198" w:rsidP="009C5874">
      <w:pPr>
        <w:tabs>
          <w:tab w:val="num" w:pos="720"/>
        </w:tabs>
        <w:rPr>
          <w:rFonts w:eastAsiaTheme="majorEastAsia"/>
          <w:sz w:val="28"/>
          <w:szCs w:val="28"/>
        </w:rPr>
      </w:pPr>
      <w:r w:rsidRPr="00747198">
        <w:rPr>
          <w:rFonts w:eastAsiaTheme="majorEastAsia"/>
          <w:sz w:val="28"/>
          <w:szCs w:val="28"/>
        </w:rPr>
        <w:t xml:space="preserve">A system that intervenes late becomes seen not as protective, but as punitive or performative. That cultural damage then feeds back into every other domain: </w:t>
      </w:r>
      <w:r w:rsidR="009C5874">
        <w:rPr>
          <w:rFonts w:eastAsiaTheme="majorEastAsia"/>
          <w:sz w:val="28"/>
          <w:szCs w:val="28"/>
        </w:rPr>
        <w:t xml:space="preserve">families </w:t>
      </w:r>
      <w:r w:rsidR="009A20E9" w:rsidRPr="009A20E9">
        <w:rPr>
          <w:rFonts w:eastAsiaTheme="majorEastAsia"/>
          <w:sz w:val="28"/>
          <w:szCs w:val="28"/>
        </w:rPr>
        <w:t>avoid seeking help until crisis, making early intervention impossible</w:t>
      </w:r>
      <w:r w:rsidR="009C5874">
        <w:rPr>
          <w:rFonts w:eastAsiaTheme="majorEastAsia"/>
          <w:sz w:val="28"/>
          <w:szCs w:val="28"/>
        </w:rPr>
        <w:t>; c</w:t>
      </w:r>
      <w:r w:rsidR="009A20E9" w:rsidRPr="009A20E9">
        <w:rPr>
          <w:rFonts w:eastAsiaTheme="majorEastAsia"/>
          <w:sz w:val="28"/>
          <w:szCs w:val="28"/>
        </w:rPr>
        <w:t>ommunities stop cooperating with professionals, increasing risk</w:t>
      </w:r>
      <w:r w:rsidR="009C5874">
        <w:rPr>
          <w:rFonts w:eastAsiaTheme="majorEastAsia"/>
          <w:sz w:val="28"/>
          <w:szCs w:val="28"/>
        </w:rPr>
        <w:t>; f</w:t>
      </w:r>
      <w:r w:rsidR="009A20E9" w:rsidRPr="009A20E9">
        <w:rPr>
          <w:rFonts w:eastAsiaTheme="majorEastAsia"/>
          <w:sz w:val="28"/>
          <w:szCs w:val="28"/>
        </w:rPr>
        <w:t>uture workforce recruitment suffers as the role is seen as bureaucratic</w:t>
      </w:r>
      <w:r w:rsidR="009C5874">
        <w:rPr>
          <w:rFonts w:eastAsiaTheme="majorEastAsia"/>
          <w:sz w:val="28"/>
          <w:szCs w:val="28"/>
        </w:rPr>
        <w:t>; p</w:t>
      </w:r>
      <w:r w:rsidR="009A20E9" w:rsidRPr="009A20E9">
        <w:rPr>
          <w:rFonts w:eastAsiaTheme="majorEastAsia"/>
          <w:sz w:val="28"/>
          <w:szCs w:val="28"/>
        </w:rPr>
        <w:t>ublic trust in the safeguarding system erodes, making all interventions harder</w:t>
      </w:r>
      <w:r w:rsidR="009C5874">
        <w:rPr>
          <w:rFonts w:eastAsiaTheme="majorEastAsia"/>
          <w:sz w:val="28"/>
          <w:szCs w:val="28"/>
        </w:rPr>
        <w:t xml:space="preserve">; </w:t>
      </w:r>
      <w:r w:rsidR="00275105">
        <w:rPr>
          <w:rFonts w:eastAsiaTheme="majorEastAsia"/>
          <w:sz w:val="28"/>
          <w:szCs w:val="28"/>
        </w:rPr>
        <w:t>p</w:t>
      </w:r>
      <w:r w:rsidR="009A20E9" w:rsidRPr="009A20E9">
        <w:rPr>
          <w:rFonts w:eastAsiaTheme="majorEastAsia"/>
          <w:sz w:val="28"/>
          <w:szCs w:val="28"/>
        </w:rPr>
        <w:t>olitical support for funding decreases because 'we're already spending on children's services</w:t>
      </w:r>
      <w:r w:rsidR="00275105">
        <w:rPr>
          <w:rFonts w:eastAsiaTheme="majorEastAsia"/>
          <w:sz w:val="28"/>
          <w:szCs w:val="28"/>
        </w:rPr>
        <w:t xml:space="preserve">; and ultimately </w:t>
      </w:r>
      <w:r w:rsidR="00F350D5" w:rsidRPr="00F350D5">
        <w:rPr>
          <w:rFonts w:eastAsiaTheme="majorEastAsia"/>
          <w:sz w:val="28"/>
          <w:szCs w:val="28"/>
        </w:rPr>
        <w:t>future interventions become harder and more expensive.</w:t>
      </w:r>
    </w:p>
    <w:p w14:paraId="2EDD607C" w14:textId="5CA92D55" w:rsidR="003A128E" w:rsidRPr="003A128E" w:rsidRDefault="003A128E" w:rsidP="009C5874">
      <w:pPr>
        <w:tabs>
          <w:tab w:val="num" w:pos="720"/>
        </w:tabs>
        <w:rPr>
          <w:rStyle w:val="Emphasis"/>
        </w:rPr>
      </w:pPr>
      <w:r w:rsidRPr="003A128E">
        <w:rPr>
          <w:rStyle w:val="Emphasis"/>
        </w:rPr>
        <w:t>Questions to consider</w:t>
      </w:r>
    </w:p>
    <w:p w14:paraId="510F957A" w14:textId="25F6F53B" w:rsidR="003A128E" w:rsidRPr="003A128E" w:rsidRDefault="003A128E" w:rsidP="003A128E">
      <w:pPr>
        <w:tabs>
          <w:tab w:val="num" w:pos="720"/>
        </w:tabs>
        <w:rPr>
          <w:rFonts w:eastAsiaTheme="majorEastAsia"/>
          <w:b/>
          <w:bCs/>
          <w:sz w:val="28"/>
          <w:szCs w:val="28"/>
        </w:rPr>
      </w:pPr>
      <w:r w:rsidRPr="003A128E">
        <w:rPr>
          <w:rFonts w:eastAsiaTheme="majorEastAsia"/>
          <w:b/>
          <w:bCs/>
          <w:sz w:val="28"/>
          <w:szCs w:val="28"/>
        </w:rPr>
        <w:t>Impact (messages transmitted through delay)</w:t>
      </w:r>
      <w:r>
        <w:rPr>
          <w:rFonts w:eastAsiaTheme="majorEastAsia"/>
          <w:b/>
          <w:bCs/>
          <w:sz w:val="28"/>
          <w:szCs w:val="28"/>
        </w:rPr>
        <w:t>:</w:t>
      </w:r>
    </w:p>
    <w:p w14:paraId="5DE64DCC" w14:textId="77777777" w:rsidR="003A128E" w:rsidRDefault="003A128E" w:rsidP="003A128E">
      <w:pPr>
        <w:numPr>
          <w:ilvl w:val="0"/>
          <w:numId w:val="20"/>
        </w:numPr>
        <w:rPr>
          <w:rFonts w:eastAsiaTheme="majorEastAsia"/>
          <w:sz w:val="28"/>
          <w:szCs w:val="28"/>
        </w:rPr>
      </w:pPr>
      <w:r w:rsidRPr="003A128E">
        <w:rPr>
          <w:rFonts w:eastAsiaTheme="majorEastAsia"/>
          <w:sz w:val="28"/>
          <w:szCs w:val="28"/>
        </w:rPr>
        <w:t>What does repeated assessment without action teach the child about adult reliability?</w:t>
      </w:r>
    </w:p>
    <w:p w14:paraId="562ED905" w14:textId="7186D676" w:rsidR="0026785A" w:rsidRPr="0026785A" w:rsidRDefault="0026785A" w:rsidP="0026785A">
      <w:pPr>
        <w:pStyle w:val="ListParagraph"/>
        <w:numPr>
          <w:ilvl w:val="0"/>
          <w:numId w:val="20"/>
        </w:numPr>
        <w:spacing w:before="100" w:beforeAutospacing="1" w:after="100" w:afterAutospacing="1" w:line="240" w:lineRule="auto"/>
        <w:rPr>
          <w:rFonts w:asciiTheme="majorHAnsi" w:eastAsia="Times New Roman" w:hAnsiTheme="majorHAnsi" w:cs="Times New Roman"/>
          <w:sz w:val="28"/>
          <w:szCs w:val="28"/>
          <w:lang w:eastAsia="en-GB"/>
        </w:rPr>
      </w:pPr>
      <w:r w:rsidRPr="0026785A">
        <w:rPr>
          <w:rFonts w:ascii="Times New Roman" w:eastAsia="Times New Roman" w:hAnsi="Times New Roman" w:cs="Times New Roman"/>
          <w:sz w:val="28"/>
          <w:szCs w:val="28"/>
          <w:lang w:eastAsia="en-GB"/>
        </w:rPr>
        <w:t xml:space="preserve"> </w:t>
      </w:r>
      <w:r w:rsidRPr="0026785A">
        <w:rPr>
          <w:rFonts w:asciiTheme="majorHAnsi" w:eastAsia="Times New Roman" w:hAnsiTheme="majorHAnsi" w:cs="Times New Roman"/>
          <w:sz w:val="28"/>
          <w:szCs w:val="28"/>
          <w:lang w:eastAsia="en-GB"/>
        </w:rPr>
        <w:t>If we do nothing and the child deteriorates, how will we explain that this was proportionate, evidence-informed, and lawful?</w:t>
      </w:r>
    </w:p>
    <w:p w14:paraId="5A05B490" w14:textId="77777777" w:rsidR="0026785A" w:rsidRPr="0026785A" w:rsidRDefault="0026785A" w:rsidP="0026785A">
      <w:pPr>
        <w:pStyle w:val="ListParagraph"/>
        <w:spacing w:before="100" w:beforeAutospacing="1" w:after="100" w:afterAutospacing="1" w:line="240" w:lineRule="auto"/>
        <w:rPr>
          <w:rFonts w:asciiTheme="majorHAnsi" w:eastAsia="Times New Roman" w:hAnsiTheme="majorHAnsi" w:cs="Times New Roman"/>
          <w:sz w:val="28"/>
          <w:szCs w:val="28"/>
          <w:lang w:eastAsia="en-GB"/>
        </w:rPr>
      </w:pPr>
    </w:p>
    <w:p w14:paraId="718A0B67" w14:textId="695C5353" w:rsidR="0026785A" w:rsidRPr="0026785A" w:rsidRDefault="0026785A" w:rsidP="0026785A">
      <w:pPr>
        <w:pStyle w:val="ListParagraph"/>
        <w:numPr>
          <w:ilvl w:val="0"/>
          <w:numId w:val="20"/>
        </w:numPr>
        <w:spacing w:before="100" w:beforeAutospacing="1" w:after="100" w:afterAutospacing="1" w:line="240" w:lineRule="auto"/>
        <w:rPr>
          <w:rFonts w:asciiTheme="majorHAnsi" w:eastAsia="Times New Roman" w:hAnsiTheme="majorHAnsi" w:cs="Times New Roman"/>
          <w:sz w:val="28"/>
          <w:szCs w:val="28"/>
          <w:lang w:eastAsia="en-GB"/>
        </w:rPr>
      </w:pPr>
      <w:r w:rsidRPr="0026785A">
        <w:rPr>
          <w:rFonts w:asciiTheme="majorHAnsi" w:eastAsia="Times New Roman" w:hAnsiTheme="majorHAnsi" w:cs="Times New Roman"/>
          <w:sz w:val="28"/>
          <w:szCs w:val="28"/>
          <w:lang w:eastAsia="en-GB"/>
        </w:rPr>
        <w:t>What foreseeable harms are we accepting, and on what basis?</w:t>
      </w:r>
    </w:p>
    <w:p w14:paraId="6137EBEE" w14:textId="77777777" w:rsidR="0026785A" w:rsidRPr="0026785A" w:rsidRDefault="0026785A" w:rsidP="0026785A">
      <w:pPr>
        <w:pStyle w:val="ListParagraph"/>
        <w:rPr>
          <w:rFonts w:ascii="Times New Roman" w:eastAsia="Times New Roman" w:hAnsi="Times New Roman" w:cs="Times New Roman"/>
          <w:sz w:val="24"/>
          <w:szCs w:val="24"/>
          <w:lang w:eastAsia="en-GB"/>
        </w:rPr>
      </w:pPr>
    </w:p>
    <w:p w14:paraId="095D7400" w14:textId="77777777" w:rsidR="0026785A" w:rsidRPr="0026785A" w:rsidRDefault="0026785A" w:rsidP="0026785A">
      <w:pPr>
        <w:pStyle w:val="ListParagraph"/>
        <w:spacing w:before="100" w:beforeAutospacing="1" w:after="100" w:afterAutospacing="1" w:line="240" w:lineRule="auto"/>
        <w:rPr>
          <w:rFonts w:ascii="Times New Roman" w:eastAsia="Times New Roman" w:hAnsi="Times New Roman" w:cs="Times New Roman"/>
          <w:sz w:val="24"/>
          <w:szCs w:val="24"/>
          <w:lang w:eastAsia="en-GB"/>
        </w:rPr>
      </w:pPr>
    </w:p>
    <w:p w14:paraId="67437B33" w14:textId="77777777" w:rsidR="003A128E" w:rsidRPr="003A128E" w:rsidRDefault="003A128E" w:rsidP="003A128E">
      <w:pPr>
        <w:numPr>
          <w:ilvl w:val="0"/>
          <w:numId w:val="20"/>
        </w:numPr>
        <w:rPr>
          <w:rFonts w:eastAsiaTheme="majorEastAsia"/>
          <w:sz w:val="28"/>
          <w:szCs w:val="28"/>
        </w:rPr>
      </w:pPr>
      <w:r w:rsidRPr="003A128E">
        <w:rPr>
          <w:rFonts w:eastAsiaTheme="majorEastAsia"/>
          <w:sz w:val="28"/>
          <w:szCs w:val="28"/>
        </w:rPr>
        <w:t>What does delay communicate to families about worthiness, blame, and responsibility?</w:t>
      </w:r>
    </w:p>
    <w:p w14:paraId="22DA498B" w14:textId="77777777" w:rsidR="003A128E" w:rsidRPr="003A128E" w:rsidRDefault="003A128E" w:rsidP="003A128E">
      <w:pPr>
        <w:numPr>
          <w:ilvl w:val="0"/>
          <w:numId w:val="20"/>
        </w:numPr>
        <w:rPr>
          <w:rFonts w:eastAsiaTheme="majorEastAsia"/>
          <w:sz w:val="28"/>
          <w:szCs w:val="28"/>
        </w:rPr>
      </w:pPr>
      <w:r w:rsidRPr="003A128E">
        <w:rPr>
          <w:rFonts w:eastAsiaTheme="majorEastAsia"/>
          <w:sz w:val="28"/>
          <w:szCs w:val="28"/>
        </w:rPr>
        <w:t>How does threshold-driven inaction shape a child’s understanding of safety and trust?</w:t>
      </w:r>
    </w:p>
    <w:p w14:paraId="2B441032" w14:textId="77777777" w:rsidR="003A128E" w:rsidRPr="003A128E" w:rsidRDefault="003A128E" w:rsidP="003A128E">
      <w:pPr>
        <w:numPr>
          <w:ilvl w:val="0"/>
          <w:numId w:val="20"/>
        </w:numPr>
        <w:rPr>
          <w:rFonts w:eastAsiaTheme="majorEastAsia"/>
          <w:sz w:val="28"/>
          <w:szCs w:val="28"/>
        </w:rPr>
      </w:pPr>
      <w:r w:rsidRPr="003A128E">
        <w:rPr>
          <w:rFonts w:eastAsiaTheme="majorEastAsia"/>
          <w:sz w:val="28"/>
          <w:szCs w:val="28"/>
        </w:rPr>
        <w:t>What moral burden is placed on children when they are asked to wait for adults to change?</w:t>
      </w:r>
    </w:p>
    <w:p w14:paraId="6D2E1891" w14:textId="72FDCD74" w:rsidR="003A128E" w:rsidRPr="003A128E" w:rsidRDefault="003A128E" w:rsidP="003A128E">
      <w:pPr>
        <w:numPr>
          <w:ilvl w:val="0"/>
          <w:numId w:val="20"/>
        </w:numPr>
        <w:rPr>
          <w:rFonts w:eastAsiaTheme="majorEastAsia"/>
          <w:sz w:val="28"/>
          <w:szCs w:val="28"/>
        </w:rPr>
      </w:pPr>
      <w:r w:rsidRPr="003A128E">
        <w:rPr>
          <w:rFonts w:eastAsiaTheme="majorEastAsia"/>
          <w:sz w:val="28"/>
          <w:szCs w:val="28"/>
        </w:rPr>
        <w:t xml:space="preserve">How does community trust erode when harm is </w:t>
      </w:r>
      <w:r w:rsidRPr="003A128E">
        <w:rPr>
          <w:rFonts w:eastAsiaTheme="majorEastAsia"/>
          <w:sz w:val="28"/>
          <w:szCs w:val="28"/>
        </w:rPr>
        <w:t>visible,</w:t>
      </w:r>
      <w:r w:rsidRPr="003A128E">
        <w:rPr>
          <w:rFonts w:eastAsiaTheme="majorEastAsia"/>
          <w:sz w:val="28"/>
          <w:szCs w:val="28"/>
        </w:rPr>
        <w:t xml:space="preserve"> but intervention is absent?</w:t>
      </w:r>
    </w:p>
    <w:p w14:paraId="43B07D2F" w14:textId="18E0CBC1" w:rsidR="003A128E" w:rsidRPr="003A128E" w:rsidRDefault="003A128E" w:rsidP="003A128E">
      <w:pPr>
        <w:tabs>
          <w:tab w:val="num" w:pos="720"/>
        </w:tabs>
        <w:rPr>
          <w:rFonts w:eastAsiaTheme="majorEastAsia"/>
          <w:sz w:val="28"/>
          <w:szCs w:val="28"/>
        </w:rPr>
      </w:pPr>
      <w:r w:rsidRPr="003A128E">
        <w:rPr>
          <w:rFonts w:eastAsiaTheme="majorEastAsia"/>
          <w:b/>
          <w:bCs/>
          <w:i/>
          <w:iCs/>
          <w:sz w:val="28"/>
          <w:szCs w:val="28"/>
        </w:rPr>
        <w:t>Key test:</w:t>
      </w:r>
      <w:r w:rsidRPr="003A128E">
        <w:rPr>
          <w:rFonts w:eastAsiaTheme="majorEastAsia"/>
          <w:sz w:val="28"/>
          <w:szCs w:val="28"/>
        </w:rPr>
        <w:br/>
        <w:t>What story is the system telling this child about whether they matter?</w:t>
      </w:r>
    </w:p>
    <w:p w14:paraId="64BF41D9" w14:textId="02F57D2A" w:rsidR="003A128E" w:rsidRPr="003A128E" w:rsidRDefault="003A128E" w:rsidP="003A128E">
      <w:pPr>
        <w:tabs>
          <w:tab w:val="num" w:pos="720"/>
        </w:tabs>
        <w:rPr>
          <w:rFonts w:eastAsiaTheme="majorEastAsia"/>
          <w:b/>
          <w:bCs/>
          <w:sz w:val="28"/>
          <w:szCs w:val="28"/>
        </w:rPr>
      </w:pPr>
      <w:r w:rsidRPr="003A128E">
        <w:rPr>
          <w:rFonts w:eastAsiaTheme="majorEastAsia"/>
          <w:b/>
          <w:bCs/>
          <w:sz w:val="28"/>
          <w:szCs w:val="28"/>
        </w:rPr>
        <w:t>Readiness (ethical integrity of decision-making)</w:t>
      </w:r>
      <w:r w:rsidR="00426047">
        <w:rPr>
          <w:rFonts w:eastAsiaTheme="majorEastAsia"/>
          <w:b/>
          <w:bCs/>
          <w:sz w:val="28"/>
          <w:szCs w:val="28"/>
        </w:rPr>
        <w:t>:</w:t>
      </w:r>
    </w:p>
    <w:p w14:paraId="184E1081" w14:textId="77777777" w:rsidR="003A128E" w:rsidRPr="003A128E" w:rsidRDefault="003A128E" w:rsidP="003A128E">
      <w:pPr>
        <w:numPr>
          <w:ilvl w:val="0"/>
          <w:numId w:val="21"/>
        </w:numPr>
        <w:rPr>
          <w:rFonts w:eastAsiaTheme="majorEastAsia"/>
          <w:sz w:val="28"/>
          <w:szCs w:val="28"/>
        </w:rPr>
      </w:pPr>
      <w:r w:rsidRPr="003A128E">
        <w:rPr>
          <w:rFonts w:eastAsiaTheme="majorEastAsia"/>
          <w:sz w:val="28"/>
          <w:szCs w:val="28"/>
        </w:rPr>
        <w:t>Are decisions being shaped more by organisational protection than by child protection?</w:t>
      </w:r>
    </w:p>
    <w:p w14:paraId="05DBE335" w14:textId="77777777" w:rsidR="003A128E" w:rsidRPr="003A128E" w:rsidRDefault="003A128E" w:rsidP="003A128E">
      <w:pPr>
        <w:numPr>
          <w:ilvl w:val="0"/>
          <w:numId w:val="21"/>
        </w:numPr>
        <w:rPr>
          <w:rFonts w:eastAsiaTheme="majorEastAsia"/>
          <w:sz w:val="28"/>
          <w:szCs w:val="28"/>
        </w:rPr>
      </w:pPr>
      <w:r w:rsidRPr="003A128E">
        <w:rPr>
          <w:rFonts w:eastAsiaTheme="majorEastAsia"/>
          <w:sz w:val="28"/>
          <w:szCs w:val="28"/>
        </w:rPr>
        <w:t>Are we demanding certainty from families living in uncertainty?</w:t>
      </w:r>
    </w:p>
    <w:p w14:paraId="5FA82086" w14:textId="77777777" w:rsidR="003A128E" w:rsidRPr="003A128E" w:rsidRDefault="003A128E" w:rsidP="003A128E">
      <w:pPr>
        <w:numPr>
          <w:ilvl w:val="0"/>
          <w:numId w:val="21"/>
        </w:numPr>
        <w:rPr>
          <w:rFonts w:eastAsiaTheme="majorEastAsia"/>
          <w:sz w:val="28"/>
          <w:szCs w:val="28"/>
        </w:rPr>
      </w:pPr>
      <w:r w:rsidRPr="003A128E">
        <w:rPr>
          <w:rFonts w:eastAsiaTheme="majorEastAsia"/>
          <w:sz w:val="28"/>
          <w:szCs w:val="28"/>
        </w:rPr>
        <w:t>Are we using procedural compliance to justify moral hesitation?</w:t>
      </w:r>
    </w:p>
    <w:p w14:paraId="4FF49E54" w14:textId="77777777" w:rsidR="003A128E" w:rsidRPr="003A128E" w:rsidRDefault="003A128E" w:rsidP="003A128E">
      <w:pPr>
        <w:numPr>
          <w:ilvl w:val="0"/>
          <w:numId w:val="21"/>
        </w:numPr>
        <w:rPr>
          <w:rFonts w:eastAsiaTheme="majorEastAsia"/>
          <w:sz w:val="28"/>
          <w:szCs w:val="28"/>
        </w:rPr>
      </w:pPr>
      <w:r w:rsidRPr="003A128E">
        <w:rPr>
          <w:rFonts w:eastAsiaTheme="majorEastAsia"/>
          <w:sz w:val="28"/>
          <w:szCs w:val="28"/>
        </w:rPr>
        <w:t>Are we willing to name delay honestly when speaking to children and parents?</w:t>
      </w:r>
    </w:p>
    <w:p w14:paraId="766ADAB3" w14:textId="15330FD4" w:rsidR="003A128E" w:rsidRPr="003A128E" w:rsidRDefault="003A128E" w:rsidP="003A128E">
      <w:pPr>
        <w:numPr>
          <w:ilvl w:val="0"/>
          <w:numId w:val="21"/>
        </w:numPr>
        <w:rPr>
          <w:rFonts w:eastAsiaTheme="majorEastAsia"/>
          <w:sz w:val="28"/>
          <w:szCs w:val="28"/>
        </w:rPr>
      </w:pPr>
      <w:r w:rsidRPr="003A128E">
        <w:rPr>
          <w:rFonts w:eastAsiaTheme="majorEastAsia"/>
          <w:sz w:val="28"/>
          <w:szCs w:val="28"/>
        </w:rPr>
        <w:t>Does the system still recognise its own ethical discomfort</w:t>
      </w:r>
      <w:r w:rsidR="00426047">
        <w:rPr>
          <w:rFonts w:eastAsiaTheme="majorEastAsia"/>
          <w:sz w:val="28"/>
          <w:szCs w:val="28"/>
        </w:rPr>
        <w:t xml:space="preserve"> </w:t>
      </w:r>
      <w:r w:rsidRPr="003A128E">
        <w:rPr>
          <w:rFonts w:eastAsiaTheme="majorEastAsia"/>
          <w:sz w:val="28"/>
          <w:szCs w:val="28"/>
        </w:rPr>
        <w:t>or has it normalised it?</w:t>
      </w:r>
    </w:p>
    <w:p w14:paraId="60D106FB" w14:textId="7152FEB9" w:rsidR="003A128E" w:rsidRPr="003A128E" w:rsidRDefault="003A128E" w:rsidP="003A128E">
      <w:pPr>
        <w:tabs>
          <w:tab w:val="num" w:pos="720"/>
        </w:tabs>
        <w:rPr>
          <w:rFonts w:eastAsiaTheme="majorEastAsia"/>
          <w:sz w:val="28"/>
          <w:szCs w:val="28"/>
        </w:rPr>
      </w:pPr>
      <w:r w:rsidRPr="003A128E">
        <w:rPr>
          <w:rFonts w:eastAsiaTheme="majorEastAsia"/>
          <w:b/>
          <w:bCs/>
          <w:i/>
          <w:iCs/>
          <w:sz w:val="28"/>
          <w:szCs w:val="28"/>
        </w:rPr>
        <w:t>Key test:</w:t>
      </w:r>
      <w:r w:rsidRPr="003A128E">
        <w:rPr>
          <w:rFonts w:eastAsiaTheme="majorEastAsia"/>
          <w:sz w:val="28"/>
          <w:szCs w:val="28"/>
        </w:rPr>
        <w:br/>
        <w:t>Are we comfortable with this decision because it is right</w:t>
      </w:r>
      <w:r w:rsidR="00426047">
        <w:rPr>
          <w:rFonts w:eastAsiaTheme="majorEastAsia"/>
          <w:sz w:val="28"/>
          <w:szCs w:val="28"/>
        </w:rPr>
        <w:t xml:space="preserve"> </w:t>
      </w:r>
      <w:r w:rsidRPr="003A128E">
        <w:rPr>
          <w:rFonts w:eastAsiaTheme="majorEastAsia"/>
          <w:sz w:val="28"/>
          <w:szCs w:val="28"/>
        </w:rPr>
        <w:t>or because it is</w:t>
      </w:r>
      <w:r w:rsidR="00426047">
        <w:rPr>
          <w:rFonts w:eastAsiaTheme="majorEastAsia"/>
          <w:sz w:val="28"/>
          <w:szCs w:val="28"/>
        </w:rPr>
        <w:t xml:space="preserve"> easier and cheaper</w:t>
      </w:r>
      <w:r w:rsidRPr="003A128E">
        <w:rPr>
          <w:rFonts w:eastAsiaTheme="majorEastAsia"/>
          <w:sz w:val="28"/>
          <w:szCs w:val="28"/>
        </w:rPr>
        <w:t>?</w:t>
      </w:r>
    </w:p>
    <w:p w14:paraId="4E05AF36" w14:textId="31047DCB" w:rsidR="003A128E" w:rsidRPr="003A128E" w:rsidRDefault="003A128E" w:rsidP="003A128E">
      <w:pPr>
        <w:tabs>
          <w:tab w:val="num" w:pos="720"/>
        </w:tabs>
        <w:rPr>
          <w:rFonts w:eastAsiaTheme="majorEastAsia"/>
          <w:b/>
          <w:bCs/>
          <w:sz w:val="28"/>
          <w:szCs w:val="28"/>
        </w:rPr>
      </w:pPr>
      <w:r w:rsidRPr="003A128E">
        <w:rPr>
          <w:rFonts w:eastAsiaTheme="majorEastAsia"/>
          <w:b/>
          <w:bCs/>
          <w:sz w:val="28"/>
          <w:szCs w:val="28"/>
        </w:rPr>
        <w:t>Probability (foreseeable moral and public scrutiny)</w:t>
      </w:r>
      <w:r w:rsidR="00426047">
        <w:rPr>
          <w:rFonts w:eastAsiaTheme="majorEastAsia"/>
          <w:b/>
          <w:bCs/>
          <w:sz w:val="28"/>
          <w:szCs w:val="28"/>
        </w:rPr>
        <w:t>:</w:t>
      </w:r>
    </w:p>
    <w:p w14:paraId="4B1F9743" w14:textId="77777777" w:rsidR="003A128E" w:rsidRPr="003A128E" w:rsidRDefault="003A128E" w:rsidP="003A128E">
      <w:pPr>
        <w:numPr>
          <w:ilvl w:val="0"/>
          <w:numId w:val="22"/>
        </w:numPr>
        <w:rPr>
          <w:rFonts w:eastAsiaTheme="majorEastAsia"/>
          <w:sz w:val="28"/>
          <w:szCs w:val="28"/>
        </w:rPr>
      </w:pPr>
      <w:r w:rsidRPr="003A128E">
        <w:rPr>
          <w:rFonts w:eastAsiaTheme="majorEastAsia"/>
          <w:sz w:val="28"/>
          <w:szCs w:val="28"/>
        </w:rPr>
        <w:t>If this case escalates, was deterioration predictable on the information available?</w:t>
      </w:r>
    </w:p>
    <w:p w14:paraId="15FACDB8" w14:textId="000104E6" w:rsidR="003A128E" w:rsidRPr="003A128E" w:rsidRDefault="003A128E" w:rsidP="003A128E">
      <w:pPr>
        <w:numPr>
          <w:ilvl w:val="0"/>
          <w:numId w:val="22"/>
        </w:numPr>
        <w:rPr>
          <w:rFonts w:eastAsiaTheme="majorEastAsia"/>
          <w:sz w:val="28"/>
          <w:szCs w:val="28"/>
        </w:rPr>
      </w:pPr>
      <w:r w:rsidRPr="003A128E">
        <w:rPr>
          <w:rFonts w:eastAsiaTheme="majorEastAsia"/>
          <w:sz w:val="28"/>
          <w:szCs w:val="28"/>
        </w:rPr>
        <w:t xml:space="preserve">Is future scrutiny more likely to conclude </w:t>
      </w:r>
      <w:r w:rsidR="00426047">
        <w:rPr>
          <w:rFonts w:eastAsiaTheme="majorEastAsia"/>
          <w:sz w:val="28"/>
          <w:szCs w:val="28"/>
        </w:rPr>
        <w:t>‘</w:t>
      </w:r>
      <w:r w:rsidRPr="003A128E">
        <w:rPr>
          <w:rFonts w:eastAsiaTheme="majorEastAsia"/>
          <w:sz w:val="28"/>
          <w:szCs w:val="28"/>
        </w:rPr>
        <w:t>we did not know</w:t>
      </w:r>
      <w:r w:rsidR="00426047">
        <w:rPr>
          <w:rFonts w:eastAsiaTheme="majorEastAsia"/>
          <w:sz w:val="28"/>
          <w:szCs w:val="28"/>
        </w:rPr>
        <w:t>’</w:t>
      </w:r>
      <w:r w:rsidRPr="003A128E">
        <w:rPr>
          <w:rFonts w:eastAsiaTheme="majorEastAsia"/>
          <w:sz w:val="28"/>
          <w:szCs w:val="28"/>
        </w:rPr>
        <w:t xml:space="preserve"> or </w:t>
      </w:r>
      <w:r w:rsidR="00426047">
        <w:rPr>
          <w:rFonts w:eastAsiaTheme="majorEastAsia"/>
          <w:sz w:val="28"/>
          <w:szCs w:val="28"/>
        </w:rPr>
        <w:t>‘</w:t>
      </w:r>
      <w:r w:rsidRPr="003A128E">
        <w:rPr>
          <w:rFonts w:eastAsiaTheme="majorEastAsia"/>
          <w:sz w:val="28"/>
          <w:szCs w:val="28"/>
        </w:rPr>
        <w:t>we knew, but waited</w:t>
      </w:r>
      <w:r w:rsidR="00426047">
        <w:rPr>
          <w:rFonts w:eastAsiaTheme="majorEastAsia"/>
          <w:sz w:val="28"/>
          <w:szCs w:val="28"/>
        </w:rPr>
        <w:t>’</w:t>
      </w:r>
      <w:r w:rsidRPr="003A128E">
        <w:rPr>
          <w:rFonts w:eastAsiaTheme="majorEastAsia"/>
          <w:sz w:val="28"/>
          <w:szCs w:val="28"/>
        </w:rPr>
        <w:t>?</w:t>
      </w:r>
    </w:p>
    <w:p w14:paraId="51B2C04B" w14:textId="77777777" w:rsidR="003A128E" w:rsidRPr="003A128E" w:rsidRDefault="003A128E" w:rsidP="003A128E">
      <w:pPr>
        <w:numPr>
          <w:ilvl w:val="0"/>
          <w:numId w:val="22"/>
        </w:numPr>
        <w:rPr>
          <w:rFonts w:eastAsiaTheme="majorEastAsia"/>
          <w:sz w:val="28"/>
          <w:szCs w:val="28"/>
        </w:rPr>
      </w:pPr>
      <w:r w:rsidRPr="003A128E">
        <w:rPr>
          <w:rFonts w:eastAsiaTheme="majorEastAsia"/>
          <w:sz w:val="28"/>
          <w:szCs w:val="28"/>
        </w:rPr>
        <w:t>How often does public criticism arise not from lack of process, but from lack of action?</w:t>
      </w:r>
    </w:p>
    <w:p w14:paraId="5187DCC7" w14:textId="77777777" w:rsidR="003A128E" w:rsidRPr="003A128E" w:rsidRDefault="003A128E" w:rsidP="003A128E">
      <w:pPr>
        <w:numPr>
          <w:ilvl w:val="0"/>
          <w:numId w:val="22"/>
        </w:numPr>
        <w:rPr>
          <w:rFonts w:eastAsiaTheme="majorEastAsia"/>
          <w:sz w:val="28"/>
          <w:szCs w:val="28"/>
        </w:rPr>
      </w:pPr>
      <w:r w:rsidRPr="003A128E">
        <w:rPr>
          <w:rFonts w:eastAsiaTheme="majorEastAsia"/>
          <w:sz w:val="28"/>
          <w:szCs w:val="28"/>
        </w:rPr>
        <w:t>What is the probability that delay will later be framed as neglect by the system itself?</w:t>
      </w:r>
    </w:p>
    <w:p w14:paraId="3C8DA7DA" w14:textId="24AAC15A" w:rsidR="00747198" w:rsidRPr="00D5245D" w:rsidRDefault="003A128E" w:rsidP="00426047">
      <w:pPr>
        <w:tabs>
          <w:tab w:val="num" w:pos="720"/>
        </w:tabs>
        <w:rPr>
          <w:rFonts w:eastAsiaTheme="majorEastAsia"/>
          <w:sz w:val="28"/>
          <w:szCs w:val="28"/>
        </w:rPr>
      </w:pPr>
      <w:r w:rsidRPr="003A128E">
        <w:rPr>
          <w:rFonts w:eastAsiaTheme="majorEastAsia"/>
          <w:b/>
          <w:bCs/>
          <w:i/>
          <w:iCs/>
          <w:sz w:val="28"/>
          <w:szCs w:val="28"/>
        </w:rPr>
        <w:t>Key test:</w:t>
      </w:r>
      <w:r w:rsidRPr="003A128E">
        <w:rPr>
          <w:rFonts w:eastAsiaTheme="majorEastAsia"/>
          <w:sz w:val="28"/>
          <w:szCs w:val="28"/>
        </w:rPr>
        <w:br/>
        <w:t>Can we stand behind this delay not just legally, but morally?</w:t>
      </w:r>
    </w:p>
    <w:p w14:paraId="392D293A" w14:textId="181B150A" w:rsidR="001D1028" w:rsidRDefault="00747198" w:rsidP="001D1028">
      <w:pPr>
        <w:pStyle w:val="Heading1"/>
      </w:pPr>
      <w:r w:rsidRPr="00747198">
        <w:t>Why the Domains Must Be Held Together</w:t>
      </w:r>
    </w:p>
    <w:p w14:paraId="3556195F" w14:textId="77777777" w:rsidR="00D5245D" w:rsidRPr="00D5245D" w:rsidRDefault="00D5245D" w:rsidP="00D5245D"/>
    <w:p w14:paraId="713824B6" w14:textId="60B29EBD" w:rsidR="00747198" w:rsidRPr="00747198" w:rsidRDefault="00747198" w:rsidP="00747198">
      <w:pPr>
        <w:rPr>
          <w:rFonts w:eastAsiaTheme="majorEastAsia"/>
          <w:sz w:val="28"/>
          <w:szCs w:val="28"/>
        </w:rPr>
      </w:pPr>
      <w:r w:rsidRPr="00747198">
        <w:rPr>
          <w:rFonts w:eastAsiaTheme="majorEastAsia"/>
          <w:sz w:val="28"/>
          <w:szCs w:val="28"/>
        </w:rPr>
        <w:t>The central insight of a whole-impact analysis is th</w:t>
      </w:r>
      <w:r w:rsidR="00D5245D">
        <w:rPr>
          <w:rFonts w:eastAsiaTheme="majorEastAsia"/>
          <w:sz w:val="28"/>
          <w:szCs w:val="28"/>
        </w:rPr>
        <w:t>at</w:t>
      </w:r>
      <w:r w:rsidRPr="00747198">
        <w:rPr>
          <w:rFonts w:eastAsiaTheme="majorEastAsia"/>
          <w:sz w:val="28"/>
          <w:szCs w:val="28"/>
        </w:rPr>
        <w:t xml:space="preserve"> </w:t>
      </w:r>
      <w:r w:rsidRPr="00747198">
        <w:rPr>
          <w:rFonts w:eastAsiaTheme="majorEastAsia"/>
          <w:b/>
          <w:bCs/>
          <w:sz w:val="28"/>
          <w:szCs w:val="28"/>
        </w:rPr>
        <w:t>no domain absorbs harm alone</w:t>
      </w:r>
      <w:r w:rsidRPr="00747198">
        <w:rPr>
          <w:rFonts w:eastAsiaTheme="majorEastAsia"/>
          <w:sz w:val="28"/>
          <w:szCs w:val="28"/>
        </w:rPr>
        <w:t>. Delay shifts cost across domains until it reaches a point of high visibility and high expense</w:t>
      </w:r>
      <w:r w:rsidR="004B297C">
        <w:rPr>
          <w:rFonts w:eastAsiaTheme="majorEastAsia"/>
          <w:sz w:val="28"/>
          <w:szCs w:val="28"/>
        </w:rPr>
        <w:t xml:space="preserve"> that requires a response</w:t>
      </w:r>
      <w:r w:rsidRPr="00747198">
        <w:rPr>
          <w:rFonts w:eastAsiaTheme="majorEastAsia"/>
          <w:sz w:val="28"/>
          <w:szCs w:val="28"/>
        </w:rPr>
        <w:t>. What begins as tolerable strain becomes crisis because pressure compounds, capacity drains, and reversibility</w:t>
      </w:r>
      <w:r w:rsidR="004B297C">
        <w:rPr>
          <w:rFonts w:eastAsiaTheme="majorEastAsia"/>
          <w:sz w:val="28"/>
          <w:szCs w:val="28"/>
        </w:rPr>
        <w:t xml:space="preserve"> window or capacity</w:t>
      </w:r>
      <w:r w:rsidRPr="00747198">
        <w:rPr>
          <w:rFonts w:eastAsiaTheme="majorEastAsia"/>
          <w:sz w:val="28"/>
          <w:szCs w:val="28"/>
        </w:rPr>
        <w:t xml:space="preserve"> narrows. By the time the system acts decisively, it is often acting at the most expensive, least flexible point on the curve.</w:t>
      </w:r>
    </w:p>
    <w:p w14:paraId="11E54E42" w14:textId="4242ECDF" w:rsidR="00747198" w:rsidRDefault="00747198" w:rsidP="00747198">
      <w:pPr>
        <w:rPr>
          <w:rFonts w:eastAsiaTheme="majorEastAsia"/>
          <w:sz w:val="28"/>
          <w:szCs w:val="28"/>
        </w:rPr>
      </w:pPr>
      <w:r w:rsidRPr="00747198">
        <w:rPr>
          <w:rFonts w:eastAsiaTheme="majorEastAsia"/>
          <w:sz w:val="28"/>
          <w:szCs w:val="28"/>
        </w:rPr>
        <w:t xml:space="preserve">Understanding these domains </w:t>
      </w:r>
      <w:r w:rsidR="004B297C">
        <w:rPr>
          <w:rFonts w:eastAsiaTheme="majorEastAsia"/>
          <w:sz w:val="28"/>
          <w:szCs w:val="28"/>
        </w:rPr>
        <w:t xml:space="preserve">means </w:t>
      </w:r>
      <w:r w:rsidRPr="00747198">
        <w:rPr>
          <w:rFonts w:eastAsiaTheme="majorEastAsia"/>
          <w:sz w:val="28"/>
          <w:szCs w:val="28"/>
        </w:rPr>
        <w:t>acknowledging that doing nothing is not a passive stance, but an active choice with foreseeable consequences.</w:t>
      </w:r>
    </w:p>
    <w:p w14:paraId="18A73B86" w14:textId="39E183D0" w:rsidR="000E21B0" w:rsidRDefault="00337058" w:rsidP="000E21B0">
      <w:pPr>
        <w:pStyle w:val="Heading1"/>
      </w:pPr>
      <w:r>
        <w:t>Practice Tools:</w:t>
      </w:r>
    </w:p>
    <w:p w14:paraId="2D6E664F" w14:textId="77777777" w:rsidR="00337058" w:rsidRDefault="00337058" w:rsidP="00337058"/>
    <w:p w14:paraId="46A1CFE5" w14:textId="6A67BFCA" w:rsidR="00104705" w:rsidRPr="00E221DA" w:rsidRDefault="00104705" w:rsidP="00E221DA">
      <w:pPr>
        <w:pStyle w:val="Heading1"/>
        <w:rPr>
          <w:sz w:val="32"/>
          <w:szCs w:val="32"/>
        </w:rPr>
      </w:pPr>
      <w:r w:rsidRPr="00104705">
        <w:t>TOOL 1: The Trajectory Test</w:t>
      </w:r>
      <w:r w:rsidR="00E221DA">
        <w:br/>
      </w:r>
    </w:p>
    <w:p w14:paraId="48B1551D" w14:textId="5878CA18" w:rsidR="00104705" w:rsidRPr="00104705" w:rsidRDefault="00104705" w:rsidP="00104705">
      <w:pPr>
        <w:rPr>
          <w:rFonts w:asciiTheme="majorHAnsi" w:hAnsiTheme="majorHAnsi"/>
          <w:b/>
          <w:bCs/>
          <w:sz w:val="28"/>
          <w:szCs w:val="28"/>
        </w:rPr>
      </w:pPr>
      <w:r w:rsidRPr="00104705">
        <w:rPr>
          <w:rFonts w:asciiTheme="majorHAnsi" w:hAnsiTheme="majorHAnsi"/>
          <w:b/>
          <w:bCs/>
          <w:sz w:val="28"/>
          <w:szCs w:val="28"/>
        </w:rPr>
        <w:t>Purpose of the tool</w:t>
      </w:r>
      <w:r w:rsidR="00E221DA" w:rsidRPr="00E221DA">
        <w:rPr>
          <w:rFonts w:asciiTheme="majorHAnsi" w:hAnsiTheme="majorHAnsi"/>
          <w:b/>
          <w:bCs/>
          <w:sz w:val="28"/>
          <w:szCs w:val="28"/>
        </w:rPr>
        <w:t>:</w:t>
      </w:r>
      <w:r w:rsidRPr="00104705">
        <w:rPr>
          <w:rFonts w:asciiTheme="majorHAnsi" w:hAnsiTheme="majorHAnsi"/>
          <w:sz w:val="28"/>
          <w:szCs w:val="28"/>
        </w:rPr>
        <w:br/>
        <w:t>To establish whether time is likely to reduce risk or increase future cost.</w:t>
      </w:r>
    </w:p>
    <w:p w14:paraId="561B19F8" w14:textId="4F6D979A"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This tool helps prevent</w:t>
      </w:r>
      <w:r w:rsidR="003D5B6F">
        <w:rPr>
          <w:rFonts w:asciiTheme="majorHAnsi" w:hAnsiTheme="majorHAnsi"/>
          <w:b/>
          <w:bCs/>
          <w:sz w:val="28"/>
          <w:szCs w:val="28"/>
        </w:rPr>
        <w:t>:</w:t>
      </w:r>
      <w:r w:rsidRPr="00104705">
        <w:rPr>
          <w:rFonts w:asciiTheme="majorHAnsi" w:hAnsiTheme="majorHAnsi"/>
          <w:sz w:val="28"/>
          <w:szCs w:val="28"/>
        </w:rPr>
        <w:br/>
        <w:t>The assumption that waiting is neutral, cautious, or protective.</w:t>
      </w:r>
    </w:p>
    <w:p w14:paraId="68C0102A" w14:textId="2CEDE4F8" w:rsidR="00104705" w:rsidRDefault="00104705" w:rsidP="00104705">
      <w:pPr>
        <w:rPr>
          <w:rFonts w:asciiTheme="majorHAnsi" w:hAnsiTheme="majorHAnsi"/>
          <w:sz w:val="28"/>
          <w:szCs w:val="28"/>
        </w:rPr>
      </w:pPr>
      <w:r w:rsidRPr="00104705">
        <w:rPr>
          <w:rFonts w:asciiTheme="majorHAnsi" w:hAnsiTheme="majorHAnsi"/>
          <w:b/>
          <w:bCs/>
          <w:sz w:val="28"/>
          <w:szCs w:val="28"/>
        </w:rPr>
        <w:t>How the tool works</w:t>
      </w:r>
      <w:r w:rsidR="002D0931">
        <w:rPr>
          <w:rFonts w:asciiTheme="majorHAnsi" w:hAnsiTheme="majorHAnsi"/>
          <w:b/>
          <w:bCs/>
          <w:sz w:val="28"/>
          <w:szCs w:val="28"/>
        </w:rPr>
        <w:t>:</w:t>
      </w:r>
      <w:r w:rsidRPr="00104705">
        <w:rPr>
          <w:rFonts w:asciiTheme="majorHAnsi" w:hAnsiTheme="majorHAnsi"/>
          <w:sz w:val="28"/>
          <w:szCs w:val="28"/>
        </w:rPr>
        <w:br/>
        <w:t>The practitioner answers three fixed questions about what will most likely happen if no additional support is introduced.</w:t>
      </w:r>
    </w:p>
    <w:p w14:paraId="44516A12" w14:textId="1C42119E" w:rsidR="003D5B6F" w:rsidRPr="00104705" w:rsidRDefault="003D5B6F" w:rsidP="00104705">
      <w:pPr>
        <w:rPr>
          <w:rStyle w:val="Emphasis"/>
          <w:sz w:val="28"/>
          <w:szCs w:val="28"/>
        </w:rPr>
      </w:pPr>
      <w:r w:rsidRPr="003D5B6F">
        <w:rPr>
          <w:rStyle w:val="Emphasis"/>
          <w:sz w:val="28"/>
          <w:szCs w:val="28"/>
        </w:rPr>
        <w:t>Steps</w:t>
      </w:r>
    </w:p>
    <w:p w14:paraId="46332E52" w14:textId="77777777"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1. Direction</w:t>
      </w:r>
      <w:r w:rsidRPr="00104705">
        <w:rPr>
          <w:rFonts w:asciiTheme="majorHAnsi" w:hAnsiTheme="majorHAnsi"/>
          <w:sz w:val="28"/>
          <w:szCs w:val="28"/>
        </w:rPr>
        <w:br/>
        <w:t>If nothing changes over the next 3 months, is the situation most likely to:</w:t>
      </w:r>
    </w:p>
    <w:p w14:paraId="3484C88C" w14:textId="77777777" w:rsidR="00104705" w:rsidRPr="00104705" w:rsidRDefault="00104705" w:rsidP="00104705">
      <w:pPr>
        <w:numPr>
          <w:ilvl w:val="0"/>
          <w:numId w:val="23"/>
        </w:numPr>
        <w:rPr>
          <w:rFonts w:asciiTheme="majorHAnsi" w:hAnsiTheme="majorHAnsi"/>
        </w:rPr>
      </w:pPr>
      <w:r w:rsidRPr="00104705">
        <w:rPr>
          <w:rFonts w:ascii="Segoe UI Emoji" w:hAnsi="Segoe UI Emoji" w:cs="Segoe UI Emoji"/>
        </w:rPr>
        <w:t>⬆️</w:t>
      </w:r>
      <w:r w:rsidRPr="00104705">
        <w:rPr>
          <w:rFonts w:asciiTheme="majorHAnsi" w:hAnsiTheme="majorHAnsi"/>
        </w:rPr>
        <w:t xml:space="preserve"> </w:t>
      </w:r>
      <w:r w:rsidRPr="00104705">
        <w:rPr>
          <w:rFonts w:asciiTheme="majorHAnsi" w:hAnsiTheme="majorHAnsi"/>
          <w:sz w:val="28"/>
          <w:szCs w:val="28"/>
        </w:rPr>
        <w:t>Improve</w:t>
      </w:r>
    </w:p>
    <w:p w14:paraId="650E64A5" w14:textId="77777777" w:rsidR="00104705" w:rsidRPr="00104705" w:rsidRDefault="00104705" w:rsidP="00104705">
      <w:pPr>
        <w:numPr>
          <w:ilvl w:val="0"/>
          <w:numId w:val="23"/>
        </w:numPr>
        <w:rPr>
          <w:rFonts w:asciiTheme="majorHAnsi" w:hAnsiTheme="majorHAnsi"/>
        </w:rPr>
      </w:pPr>
      <w:r w:rsidRPr="00104705">
        <w:rPr>
          <w:rFonts w:ascii="Segoe UI Emoji" w:hAnsi="Segoe UI Emoji" w:cs="Segoe UI Emoji"/>
        </w:rPr>
        <w:t>➡️</w:t>
      </w:r>
      <w:r w:rsidRPr="00104705">
        <w:rPr>
          <w:rFonts w:asciiTheme="majorHAnsi" w:hAnsiTheme="majorHAnsi"/>
        </w:rPr>
        <w:t xml:space="preserve"> </w:t>
      </w:r>
      <w:r w:rsidRPr="00104705">
        <w:rPr>
          <w:rFonts w:asciiTheme="majorHAnsi" w:hAnsiTheme="majorHAnsi"/>
          <w:sz w:val="28"/>
          <w:szCs w:val="28"/>
        </w:rPr>
        <w:t>Remain broadly the same</w:t>
      </w:r>
    </w:p>
    <w:p w14:paraId="7437FA36" w14:textId="77777777" w:rsidR="00104705" w:rsidRPr="00104705" w:rsidRDefault="00104705" w:rsidP="00104705">
      <w:pPr>
        <w:numPr>
          <w:ilvl w:val="0"/>
          <w:numId w:val="23"/>
        </w:numPr>
        <w:rPr>
          <w:rFonts w:asciiTheme="majorHAnsi" w:hAnsiTheme="majorHAnsi"/>
        </w:rPr>
      </w:pPr>
      <w:r w:rsidRPr="00104705">
        <w:rPr>
          <w:rFonts w:ascii="Segoe UI Emoji" w:hAnsi="Segoe UI Emoji" w:cs="Segoe UI Emoji"/>
        </w:rPr>
        <w:t>⬇️</w:t>
      </w:r>
      <w:r w:rsidRPr="00104705">
        <w:rPr>
          <w:rFonts w:asciiTheme="majorHAnsi" w:hAnsiTheme="majorHAnsi"/>
        </w:rPr>
        <w:t xml:space="preserve"> </w:t>
      </w:r>
      <w:r w:rsidRPr="00104705">
        <w:rPr>
          <w:rFonts w:asciiTheme="majorHAnsi" w:hAnsiTheme="majorHAnsi"/>
          <w:sz w:val="28"/>
          <w:szCs w:val="28"/>
        </w:rPr>
        <w:t>Deteriorate</w:t>
      </w:r>
    </w:p>
    <w:p w14:paraId="2286D584" w14:textId="77777777"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2. Speed</w:t>
      </w:r>
      <w:r w:rsidRPr="00104705">
        <w:rPr>
          <w:rFonts w:asciiTheme="majorHAnsi" w:hAnsiTheme="majorHAnsi"/>
          <w:sz w:val="28"/>
          <w:szCs w:val="28"/>
        </w:rPr>
        <w:br/>
        <w:t>If deterioration occurs, how quickly will meaningful harm accumulate?</w:t>
      </w:r>
    </w:p>
    <w:p w14:paraId="29B9F203" w14:textId="77777777" w:rsidR="00104705" w:rsidRPr="00104705" w:rsidRDefault="00104705" w:rsidP="00104705">
      <w:pPr>
        <w:numPr>
          <w:ilvl w:val="0"/>
          <w:numId w:val="24"/>
        </w:numPr>
        <w:rPr>
          <w:rFonts w:asciiTheme="majorHAnsi" w:hAnsiTheme="majorHAnsi"/>
          <w:sz w:val="28"/>
          <w:szCs w:val="28"/>
        </w:rPr>
      </w:pPr>
      <w:r w:rsidRPr="00104705">
        <w:rPr>
          <w:rFonts w:ascii="Segoe UI Emoji" w:hAnsi="Segoe UI Emoji" w:cs="Segoe UI Emoji"/>
        </w:rPr>
        <w:lastRenderedPageBreak/>
        <w:t>🐢</w:t>
      </w:r>
      <w:r w:rsidRPr="00104705">
        <w:rPr>
          <w:rFonts w:asciiTheme="majorHAnsi" w:hAnsiTheme="majorHAnsi"/>
        </w:rPr>
        <w:t xml:space="preserve"> </w:t>
      </w:r>
      <w:r w:rsidRPr="00104705">
        <w:rPr>
          <w:rFonts w:asciiTheme="majorHAnsi" w:hAnsiTheme="majorHAnsi"/>
          <w:sz w:val="28"/>
          <w:szCs w:val="28"/>
        </w:rPr>
        <w:t>Slow (months)</w:t>
      </w:r>
    </w:p>
    <w:p w14:paraId="5D861463" w14:textId="77777777" w:rsidR="00104705" w:rsidRPr="00104705" w:rsidRDefault="00104705" w:rsidP="00104705">
      <w:pPr>
        <w:numPr>
          <w:ilvl w:val="0"/>
          <w:numId w:val="24"/>
        </w:numPr>
        <w:rPr>
          <w:rFonts w:asciiTheme="majorHAnsi" w:hAnsiTheme="majorHAnsi"/>
        </w:rPr>
      </w:pPr>
      <w:r w:rsidRPr="00104705">
        <w:rPr>
          <w:rFonts w:ascii="Segoe UI Emoji" w:hAnsi="Segoe UI Emoji" w:cs="Segoe UI Emoji"/>
        </w:rPr>
        <w:t>🚶</w:t>
      </w:r>
      <w:r w:rsidRPr="00104705">
        <w:rPr>
          <w:rFonts w:asciiTheme="majorHAnsi" w:hAnsiTheme="majorHAnsi"/>
        </w:rPr>
        <w:t xml:space="preserve"> </w:t>
      </w:r>
      <w:r w:rsidRPr="00104705">
        <w:rPr>
          <w:rFonts w:asciiTheme="majorHAnsi" w:hAnsiTheme="majorHAnsi"/>
          <w:sz w:val="28"/>
          <w:szCs w:val="28"/>
        </w:rPr>
        <w:t>Moderate (weeks to months)</w:t>
      </w:r>
    </w:p>
    <w:p w14:paraId="7BC8F5C0" w14:textId="77777777" w:rsidR="00104705" w:rsidRPr="00104705" w:rsidRDefault="00104705" w:rsidP="00104705">
      <w:pPr>
        <w:numPr>
          <w:ilvl w:val="0"/>
          <w:numId w:val="24"/>
        </w:numPr>
        <w:rPr>
          <w:rFonts w:asciiTheme="majorHAnsi" w:hAnsiTheme="majorHAnsi"/>
        </w:rPr>
      </w:pPr>
      <w:r w:rsidRPr="00104705">
        <w:rPr>
          <w:rFonts w:ascii="Segoe UI Emoji" w:hAnsi="Segoe UI Emoji" w:cs="Segoe UI Emoji"/>
        </w:rPr>
        <w:t>🚨</w:t>
      </w:r>
      <w:r w:rsidRPr="00104705">
        <w:rPr>
          <w:rFonts w:asciiTheme="majorHAnsi" w:hAnsiTheme="majorHAnsi"/>
        </w:rPr>
        <w:t xml:space="preserve"> </w:t>
      </w:r>
      <w:r w:rsidRPr="00104705">
        <w:rPr>
          <w:rFonts w:asciiTheme="majorHAnsi" w:hAnsiTheme="majorHAnsi"/>
          <w:sz w:val="28"/>
          <w:szCs w:val="28"/>
        </w:rPr>
        <w:t>Rapid (days to weeks)</w:t>
      </w:r>
    </w:p>
    <w:p w14:paraId="6788B425" w14:textId="77777777" w:rsidR="00104705" w:rsidRPr="00104705" w:rsidRDefault="00104705" w:rsidP="00104705">
      <w:pPr>
        <w:rPr>
          <w:rFonts w:asciiTheme="majorHAnsi" w:hAnsiTheme="majorHAnsi"/>
        </w:rPr>
      </w:pPr>
      <w:r w:rsidRPr="00104705">
        <w:rPr>
          <w:rFonts w:asciiTheme="majorHAnsi" w:hAnsiTheme="majorHAnsi"/>
          <w:b/>
          <w:bCs/>
          <w:sz w:val="28"/>
          <w:szCs w:val="28"/>
        </w:rPr>
        <w:t>3. Reversibility</w:t>
      </w:r>
      <w:r w:rsidRPr="00104705">
        <w:rPr>
          <w:rFonts w:asciiTheme="majorHAnsi" w:hAnsiTheme="majorHAnsi"/>
        </w:rPr>
        <w:br/>
      </w:r>
      <w:r w:rsidRPr="00104705">
        <w:rPr>
          <w:rFonts w:asciiTheme="majorHAnsi" w:hAnsiTheme="majorHAnsi"/>
          <w:sz w:val="28"/>
          <w:szCs w:val="28"/>
        </w:rPr>
        <w:t>If harm occurs during this period, is it:</w:t>
      </w:r>
    </w:p>
    <w:p w14:paraId="0273D0C7" w14:textId="77777777" w:rsidR="00104705" w:rsidRPr="00104705" w:rsidRDefault="00104705" w:rsidP="00104705">
      <w:pPr>
        <w:numPr>
          <w:ilvl w:val="0"/>
          <w:numId w:val="25"/>
        </w:numPr>
        <w:rPr>
          <w:rFonts w:asciiTheme="majorHAnsi" w:hAnsiTheme="majorHAnsi"/>
        </w:rPr>
      </w:pPr>
      <w:r w:rsidRPr="00104705">
        <w:rPr>
          <w:rFonts w:ascii="Segoe UI Emoji" w:hAnsi="Segoe UI Emoji" w:cs="Segoe UI Emoji"/>
        </w:rPr>
        <w:t>✅</w:t>
      </w:r>
      <w:r w:rsidRPr="00104705">
        <w:rPr>
          <w:rFonts w:asciiTheme="majorHAnsi" w:hAnsiTheme="majorHAnsi"/>
        </w:rPr>
        <w:t xml:space="preserve"> </w:t>
      </w:r>
      <w:r w:rsidRPr="00104705">
        <w:rPr>
          <w:rFonts w:asciiTheme="majorHAnsi" w:hAnsiTheme="majorHAnsi"/>
          <w:sz w:val="28"/>
          <w:szCs w:val="28"/>
        </w:rPr>
        <w:t>Fully reversible</w:t>
      </w:r>
    </w:p>
    <w:p w14:paraId="301D13E6" w14:textId="77777777" w:rsidR="00104705" w:rsidRPr="00104705" w:rsidRDefault="00104705" w:rsidP="00104705">
      <w:pPr>
        <w:numPr>
          <w:ilvl w:val="0"/>
          <w:numId w:val="25"/>
        </w:numPr>
        <w:rPr>
          <w:rFonts w:asciiTheme="majorHAnsi" w:hAnsiTheme="majorHAnsi"/>
        </w:rPr>
      </w:pPr>
      <w:r w:rsidRPr="00104705">
        <w:rPr>
          <w:rFonts w:ascii="Segoe UI Emoji" w:hAnsi="Segoe UI Emoji" w:cs="Segoe UI Emoji"/>
        </w:rPr>
        <w:t>⚠️</w:t>
      </w:r>
      <w:r w:rsidRPr="00104705">
        <w:rPr>
          <w:rFonts w:asciiTheme="majorHAnsi" w:hAnsiTheme="majorHAnsi"/>
        </w:rPr>
        <w:t xml:space="preserve"> </w:t>
      </w:r>
      <w:r w:rsidRPr="00104705">
        <w:rPr>
          <w:rFonts w:asciiTheme="majorHAnsi" w:hAnsiTheme="majorHAnsi"/>
          <w:sz w:val="28"/>
          <w:szCs w:val="28"/>
        </w:rPr>
        <w:t>Partially reversible</w:t>
      </w:r>
    </w:p>
    <w:p w14:paraId="66911B79" w14:textId="77777777" w:rsidR="00104705" w:rsidRPr="00104705" w:rsidRDefault="00104705" w:rsidP="00104705">
      <w:pPr>
        <w:numPr>
          <w:ilvl w:val="0"/>
          <w:numId w:val="25"/>
        </w:numPr>
        <w:rPr>
          <w:rFonts w:asciiTheme="majorHAnsi" w:hAnsiTheme="majorHAnsi"/>
          <w:sz w:val="28"/>
          <w:szCs w:val="28"/>
        </w:rPr>
      </w:pPr>
      <w:r w:rsidRPr="00104705">
        <w:rPr>
          <w:rFonts w:ascii="Segoe UI Emoji" w:hAnsi="Segoe UI Emoji" w:cs="Segoe UI Emoji"/>
        </w:rPr>
        <w:t>❌</w:t>
      </w:r>
      <w:r w:rsidRPr="00104705">
        <w:rPr>
          <w:rFonts w:asciiTheme="majorHAnsi" w:hAnsiTheme="majorHAnsi"/>
        </w:rPr>
        <w:t xml:space="preserve"> </w:t>
      </w:r>
      <w:r w:rsidRPr="00104705">
        <w:rPr>
          <w:rFonts w:asciiTheme="majorHAnsi" w:hAnsiTheme="majorHAnsi"/>
          <w:sz w:val="28"/>
          <w:szCs w:val="28"/>
        </w:rPr>
        <w:t>Largely irreversible</w:t>
      </w:r>
    </w:p>
    <w:p w14:paraId="67D7D549" w14:textId="17EE111C" w:rsidR="00104705" w:rsidRPr="00104705" w:rsidRDefault="00104705" w:rsidP="00104705">
      <w:pPr>
        <w:rPr>
          <w:rFonts w:asciiTheme="majorHAnsi" w:hAnsiTheme="majorHAnsi"/>
        </w:rPr>
      </w:pPr>
      <w:r w:rsidRPr="00104705">
        <w:rPr>
          <w:rFonts w:asciiTheme="majorHAnsi" w:hAnsiTheme="majorHAnsi"/>
          <w:b/>
          <w:bCs/>
          <w:i/>
          <w:iCs/>
          <w:sz w:val="28"/>
          <w:szCs w:val="28"/>
        </w:rPr>
        <w:t>Key test</w:t>
      </w:r>
      <w:r w:rsidR="0055376A">
        <w:rPr>
          <w:rFonts w:asciiTheme="majorHAnsi" w:hAnsiTheme="majorHAnsi"/>
          <w:b/>
          <w:bCs/>
          <w:i/>
          <w:iCs/>
          <w:sz w:val="28"/>
          <w:szCs w:val="28"/>
        </w:rPr>
        <w:br/>
      </w:r>
      <w:r w:rsidRPr="00104705">
        <w:rPr>
          <w:rFonts w:asciiTheme="majorHAnsi" w:hAnsiTheme="majorHAnsi"/>
        </w:rPr>
        <w:br/>
      </w:r>
      <w:r w:rsidRPr="00104705">
        <w:rPr>
          <w:rFonts w:asciiTheme="majorHAnsi" w:hAnsiTheme="majorHAnsi"/>
          <w:sz w:val="28"/>
          <w:szCs w:val="28"/>
        </w:rPr>
        <w:t>Doing nothing increases long-term cost and harm.</w:t>
      </w:r>
    </w:p>
    <w:p w14:paraId="5E1E33AD" w14:textId="2313277B" w:rsidR="00104705" w:rsidRPr="00104705" w:rsidRDefault="00104705" w:rsidP="00104705">
      <w:pPr>
        <w:rPr>
          <w:rFonts w:asciiTheme="majorHAnsi" w:hAnsiTheme="majorHAnsi"/>
        </w:rPr>
      </w:pPr>
    </w:p>
    <w:p w14:paraId="47B14BBD" w14:textId="4CD421F0" w:rsidR="00104705" w:rsidRPr="00104705" w:rsidRDefault="00104705" w:rsidP="0055376A">
      <w:pPr>
        <w:pStyle w:val="Heading1"/>
      </w:pPr>
      <w:r w:rsidRPr="00104705">
        <w:t>TOOL 2: The Cost Transfer Map</w:t>
      </w:r>
      <w:r w:rsidR="0055376A">
        <w:br/>
      </w:r>
    </w:p>
    <w:p w14:paraId="77B36DF8" w14:textId="342E7EE8"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Purpose of the tool</w:t>
      </w:r>
      <w:r w:rsidR="0055376A">
        <w:rPr>
          <w:rFonts w:asciiTheme="majorHAnsi" w:hAnsiTheme="majorHAnsi"/>
          <w:b/>
          <w:bCs/>
          <w:sz w:val="28"/>
          <w:szCs w:val="28"/>
        </w:rPr>
        <w:t>:</w:t>
      </w:r>
      <w:r w:rsidRPr="00104705">
        <w:rPr>
          <w:rFonts w:asciiTheme="majorHAnsi" w:hAnsiTheme="majorHAnsi"/>
          <w:sz w:val="28"/>
          <w:szCs w:val="28"/>
        </w:rPr>
        <w:br/>
        <w:t xml:space="preserve">To show where the cost of inaction will </w:t>
      </w:r>
      <w:r w:rsidR="0055376A">
        <w:rPr>
          <w:rFonts w:asciiTheme="majorHAnsi" w:hAnsiTheme="majorHAnsi"/>
          <w:sz w:val="28"/>
          <w:szCs w:val="28"/>
        </w:rPr>
        <w:t>appear</w:t>
      </w:r>
      <w:r w:rsidRPr="00104705">
        <w:rPr>
          <w:rFonts w:asciiTheme="majorHAnsi" w:hAnsiTheme="majorHAnsi"/>
          <w:sz w:val="28"/>
          <w:szCs w:val="28"/>
        </w:rPr>
        <w:t xml:space="preserve"> next.</w:t>
      </w:r>
    </w:p>
    <w:p w14:paraId="398EBAE8" w14:textId="76C755BB"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This tool helps prevent</w:t>
      </w:r>
      <w:r w:rsidR="0055376A">
        <w:rPr>
          <w:rFonts w:asciiTheme="majorHAnsi" w:hAnsiTheme="majorHAnsi"/>
          <w:b/>
          <w:bCs/>
          <w:sz w:val="28"/>
          <w:szCs w:val="28"/>
        </w:rPr>
        <w:t>:</w:t>
      </w:r>
      <w:r w:rsidRPr="00104705">
        <w:rPr>
          <w:rFonts w:asciiTheme="majorHAnsi" w:hAnsiTheme="majorHAnsi"/>
          <w:sz w:val="28"/>
          <w:szCs w:val="28"/>
        </w:rPr>
        <w:br/>
        <w:t>Short-term budget thinking confined to children’s services.</w:t>
      </w:r>
    </w:p>
    <w:p w14:paraId="33A51AD7" w14:textId="5830E3C3"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How the tool works</w:t>
      </w:r>
      <w:r w:rsidR="0055376A">
        <w:rPr>
          <w:rFonts w:asciiTheme="majorHAnsi" w:hAnsiTheme="majorHAnsi"/>
          <w:b/>
          <w:bCs/>
          <w:sz w:val="28"/>
          <w:szCs w:val="28"/>
        </w:rPr>
        <w:t>:</w:t>
      </w:r>
      <w:r w:rsidRPr="00104705">
        <w:rPr>
          <w:rFonts w:asciiTheme="majorHAnsi" w:hAnsiTheme="majorHAnsi"/>
          <w:sz w:val="28"/>
          <w:szCs w:val="28"/>
        </w:rPr>
        <w:br/>
        <w:t>The practitioner maps the movement of cost across systems if nothing changes.</w:t>
      </w:r>
    </w:p>
    <w:p w14:paraId="60038BA9" w14:textId="77777777"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The tool (complete sequentially):</w:t>
      </w:r>
    </w:p>
    <w:tbl>
      <w:tblPr>
        <w:tblW w:w="0" w:type="auto"/>
        <w:tblCellSpacing w:w="15" w:type="dxa"/>
        <w:tblInd w:w="137" w:type="dxa"/>
        <w:tblCellMar>
          <w:top w:w="15" w:type="dxa"/>
          <w:left w:w="15" w:type="dxa"/>
          <w:bottom w:w="15" w:type="dxa"/>
          <w:right w:w="15" w:type="dxa"/>
        </w:tblCellMar>
        <w:tblLook w:val="04A0" w:firstRow="1" w:lastRow="0" w:firstColumn="1" w:lastColumn="0" w:noHBand="0" w:noVBand="1"/>
      </w:tblPr>
      <w:tblGrid>
        <w:gridCol w:w="5307"/>
        <w:gridCol w:w="3572"/>
      </w:tblGrid>
      <w:tr w:rsidR="00104705" w:rsidRPr="00104705" w14:paraId="617E2436" w14:textId="77777777" w:rsidTr="003E0018">
        <w:trPr>
          <w:tblHeader/>
          <w:tblCellSpacing w:w="15" w:type="dxa"/>
        </w:trPr>
        <w:tc>
          <w:tcPr>
            <w:tcW w:w="5262" w:type="dxa"/>
            <w:tcBorders>
              <w:top w:val="single" w:sz="4" w:space="0" w:color="auto"/>
              <w:left w:val="single" w:sz="4" w:space="0" w:color="auto"/>
              <w:bottom w:val="single" w:sz="4" w:space="0" w:color="auto"/>
              <w:right w:val="single" w:sz="4" w:space="0" w:color="auto"/>
            </w:tcBorders>
            <w:vAlign w:val="center"/>
            <w:hideMark/>
          </w:tcPr>
          <w:p w14:paraId="0311BF45" w14:textId="77777777" w:rsidR="00104705" w:rsidRPr="00104705" w:rsidRDefault="00104705" w:rsidP="00104705">
            <w:pPr>
              <w:rPr>
                <w:rFonts w:asciiTheme="majorHAnsi" w:hAnsiTheme="majorHAnsi"/>
                <w:b/>
                <w:bCs/>
                <w:sz w:val="28"/>
                <w:szCs w:val="28"/>
              </w:rPr>
            </w:pPr>
            <w:r w:rsidRPr="00104705">
              <w:rPr>
                <w:rFonts w:asciiTheme="majorHAnsi" w:hAnsiTheme="majorHAnsi"/>
                <w:b/>
                <w:bCs/>
                <w:sz w:val="28"/>
                <w:szCs w:val="28"/>
              </w:rPr>
              <w:t>Question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5AE36A9E" w14:textId="77777777" w:rsidR="00104705" w:rsidRPr="00104705" w:rsidRDefault="00104705" w:rsidP="00104705">
            <w:pPr>
              <w:rPr>
                <w:rFonts w:asciiTheme="majorHAnsi" w:hAnsiTheme="majorHAnsi"/>
                <w:b/>
                <w:bCs/>
                <w:sz w:val="28"/>
                <w:szCs w:val="28"/>
              </w:rPr>
            </w:pPr>
            <w:r w:rsidRPr="00104705">
              <w:rPr>
                <w:rFonts w:asciiTheme="majorHAnsi" w:hAnsiTheme="majorHAnsi"/>
                <w:b/>
                <w:bCs/>
                <w:sz w:val="28"/>
                <w:szCs w:val="28"/>
              </w:rPr>
              <w:t>Response</w:t>
            </w:r>
          </w:p>
        </w:tc>
      </w:tr>
      <w:tr w:rsidR="00104705" w:rsidRPr="00104705" w14:paraId="0FE3D739" w14:textId="77777777" w:rsidTr="003E0018">
        <w:trPr>
          <w:tblCellSpacing w:w="15" w:type="dxa"/>
        </w:trPr>
        <w:tc>
          <w:tcPr>
            <w:tcW w:w="5262" w:type="dxa"/>
            <w:tcBorders>
              <w:top w:val="single" w:sz="4" w:space="0" w:color="auto"/>
              <w:left w:val="single" w:sz="4" w:space="0" w:color="auto"/>
              <w:bottom w:val="single" w:sz="4" w:space="0" w:color="auto"/>
              <w:right w:val="single" w:sz="4" w:space="0" w:color="auto"/>
            </w:tcBorders>
            <w:vAlign w:val="center"/>
            <w:hideMark/>
          </w:tcPr>
          <w:p w14:paraId="3F402347" w14:textId="77777777" w:rsidR="00104705" w:rsidRPr="00104705" w:rsidRDefault="00104705" w:rsidP="00104705">
            <w:pPr>
              <w:rPr>
                <w:rFonts w:asciiTheme="majorHAnsi" w:hAnsiTheme="majorHAnsi"/>
                <w:sz w:val="28"/>
                <w:szCs w:val="28"/>
              </w:rPr>
            </w:pPr>
            <w:r w:rsidRPr="00104705">
              <w:rPr>
                <w:rFonts w:asciiTheme="majorHAnsi" w:hAnsiTheme="majorHAnsi"/>
                <w:sz w:val="28"/>
                <w:szCs w:val="28"/>
              </w:rPr>
              <w:t>Where is the impact currently being absorbed?</w:t>
            </w:r>
          </w:p>
        </w:tc>
        <w:tc>
          <w:tcPr>
            <w:tcW w:w="0" w:type="auto"/>
            <w:tcBorders>
              <w:top w:val="single" w:sz="4" w:space="0" w:color="auto"/>
              <w:left w:val="single" w:sz="4" w:space="0" w:color="auto"/>
              <w:bottom w:val="single" w:sz="4" w:space="0" w:color="auto"/>
              <w:right w:val="single" w:sz="4" w:space="0" w:color="auto"/>
            </w:tcBorders>
            <w:vAlign w:val="center"/>
            <w:hideMark/>
          </w:tcPr>
          <w:p w14:paraId="1A9637B5" w14:textId="77777777" w:rsidR="00104705" w:rsidRPr="00104705" w:rsidRDefault="00104705" w:rsidP="00104705">
            <w:pPr>
              <w:rPr>
                <w:rFonts w:asciiTheme="majorHAnsi" w:hAnsiTheme="majorHAnsi"/>
                <w:sz w:val="28"/>
                <w:szCs w:val="28"/>
              </w:rPr>
            </w:pPr>
            <w:r w:rsidRPr="00104705">
              <w:rPr>
                <w:rFonts w:asciiTheme="majorHAnsi" w:hAnsiTheme="majorHAnsi"/>
                <w:sz w:val="28"/>
                <w:szCs w:val="28"/>
              </w:rPr>
              <w:t>Family / School / GP / Community</w:t>
            </w:r>
          </w:p>
        </w:tc>
      </w:tr>
      <w:tr w:rsidR="00104705" w:rsidRPr="00104705" w14:paraId="6924F315" w14:textId="77777777" w:rsidTr="003E0018">
        <w:trPr>
          <w:tblCellSpacing w:w="15" w:type="dxa"/>
        </w:trPr>
        <w:tc>
          <w:tcPr>
            <w:tcW w:w="5262" w:type="dxa"/>
            <w:tcBorders>
              <w:top w:val="single" w:sz="4" w:space="0" w:color="auto"/>
              <w:left w:val="single" w:sz="4" w:space="0" w:color="auto"/>
              <w:bottom w:val="single" w:sz="4" w:space="0" w:color="auto"/>
              <w:right w:val="single" w:sz="4" w:space="0" w:color="auto"/>
            </w:tcBorders>
            <w:vAlign w:val="center"/>
            <w:hideMark/>
          </w:tcPr>
          <w:p w14:paraId="32C46F96" w14:textId="77777777" w:rsidR="00104705" w:rsidRPr="00104705" w:rsidRDefault="00104705" w:rsidP="00104705">
            <w:pPr>
              <w:rPr>
                <w:rFonts w:asciiTheme="majorHAnsi" w:hAnsiTheme="majorHAnsi"/>
                <w:sz w:val="28"/>
                <w:szCs w:val="28"/>
              </w:rPr>
            </w:pPr>
            <w:r w:rsidRPr="00104705">
              <w:rPr>
                <w:rFonts w:asciiTheme="majorHAnsi" w:hAnsiTheme="majorHAnsi"/>
                <w:sz w:val="28"/>
                <w:szCs w:val="28"/>
              </w:rPr>
              <w:lastRenderedPageBreak/>
              <w:t>If we do nothing, which system absorbs it next?</w:t>
            </w:r>
          </w:p>
        </w:tc>
        <w:tc>
          <w:tcPr>
            <w:tcW w:w="0" w:type="auto"/>
            <w:tcBorders>
              <w:top w:val="single" w:sz="4" w:space="0" w:color="auto"/>
              <w:left w:val="single" w:sz="4" w:space="0" w:color="auto"/>
              <w:bottom w:val="single" w:sz="4" w:space="0" w:color="auto"/>
              <w:right w:val="single" w:sz="4" w:space="0" w:color="auto"/>
            </w:tcBorders>
            <w:vAlign w:val="center"/>
            <w:hideMark/>
          </w:tcPr>
          <w:p w14:paraId="34F9AB14" w14:textId="77777777" w:rsidR="00104705" w:rsidRPr="00104705" w:rsidRDefault="00104705" w:rsidP="00104705">
            <w:pPr>
              <w:rPr>
                <w:rFonts w:asciiTheme="majorHAnsi" w:hAnsiTheme="majorHAnsi"/>
                <w:sz w:val="28"/>
                <w:szCs w:val="28"/>
              </w:rPr>
            </w:pPr>
            <w:r w:rsidRPr="00104705">
              <w:rPr>
                <w:rFonts w:asciiTheme="majorHAnsi" w:hAnsiTheme="majorHAnsi"/>
                <w:sz w:val="28"/>
                <w:szCs w:val="28"/>
              </w:rPr>
              <w:t>Education / Health / Police / Courts</w:t>
            </w:r>
          </w:p>
        </w:tc>
      </w:tr>
      <w:tr w:rsidR="00104705" w:rsidRPr="00104705" w14:paraId="2B032E8B" w14:textId="77777777" w:rsidTr="003E0018">
        <w:trPr>
          <w:tblCellSpacing w:w="15" w:type="dxa"/>
        </w:trPr>
        <w:tc>
          <w:tcPr>
            <w:tcW w:w="5262" w:type="dxa"/>
            <w:tcBorders>
              <w:top w:val="single" w:sz="4" w:space="0" w:color="auto"/>
              <w:left w:val="single" w:sz="4" w:space="0" w:color="auto"/>
              <w:bottom w:val="single" w:sz="4" w:space="0" w:color="auto"/>
              <w:right w:val="single" w:sz="4" w:space="0" w:color="auto"/>
            </w:tcBorders>
            <w:vAlign w:val="center"/>
            <w:hideMark/>
          </w:tcPr>
          <w:p w14:paraId="498E5E25" w14:textId="77777777" w:rsidR="00104705" w:rsidRPr="00104705" w:rsidRDefault="00104705" w:rsidP="00104705">
            <w:pPr>
              <w:rPr>
                <w:rFonts w:asciiTheme="majorHAnsi" w:hAnsiTheme="majorHAnsi"/>
                <w:sz w:val="28"/>
                <w:szCs w:val="28"/>
              </w:rPr>
            </w:pPr>
            <w:r w:rsidRPr="00104705">
              <w:rPr>
                <w:rFonts w:asciiTheme="majorHAnsi" w:hAnsiTheme="majorHAnsi"/>
                <w:sz w:val="28"/>
                <w:szCs w:val="28"/>
              </w:rPr>
              <w:t>At what point does intervention become unavoidable?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75BE9265" w14:textId="77777777" w:rsidR="00104705" w:rsidRPr="00104705" w:rsidRDefault="00104705" w:rsidP="00104705">
            <w:pPr>
              <w:rPr>
                <w:rFonts w:asciiTheme="majorHAnsi" w:hAnsiTheme="majorHAnsi"/>
                <w:sz w:val="28"/>
                <w:szCs w:val="28"/>
              </w:rPr>
            </w:pPr>
            <w:r w:rsidRPr="00104705">
              <w:rPr>
                <w:rFonts w:asciiTheme="majorHAnsi" w:hAnsiTheme="majorHAnsi"/>
                <w:sz w:val="28"/>
                <w:szCs w:val="28"/>
              </w:rPr>
              <w:t>Crisis / Legal / Emergency</w:t>
            </w:r>
          </w:p>
        </w:tc>
      </w:tr>
      <w:tr w:rsidR="00104705" w:rsidRPr="00104705" w14:paraId="1BE4526D" w14:textId="77777777" w:rsidTr="003E0018">
        <w:trPr>
          <w:tblCellSpacing w:w="15" w:type="dxa"/>
        </w:trPr>
        <w:tc>
          <w:tcPr>
            <w:tcW w:w="5262" w:type="dxa"/>
            <w:tcBorders>
              <w:top w:val="single" w:sz="4" w:space="0" w:color="auto"/>
              <w:left w:val="single" w:sz="4" w:space="0" w:color="auto"/>
              <w:bottom w:val="single" w:sz="4" w:space="0" w:color="auto"/>
              <w:right w:val="single" w:sz="4" w:space="0" w:color="auto"/>
            </w:tcBorders>
            <w:vAlign w:val="center"/>
            <w:hideMark/>
          </w:tcPr>
          <w:p w14:paraId="341D5C18" w14:textId="77777777" w:rsidR="00104705" w:rsidRPr="00104705" w:rsidRDefault="00104705" w:rsidP="00104705">
            <w:pPr>
              <w:rPr>
                <w:rFonts w:asciiTheme="majorHAnsi" w:hAnsiTheme="majorHAnsi"/>
                <w:sz w:val="28"/>
                <w:szCs w:val="28"/>
              </w:rPr>
            </w:pPr>
            <w:r w:rsidRPr="00104705">
              <w:rPr>
                <w:rFonts w:asciiTheme="majorHAnsi" w:hAnsiTheme="majorHAnsi"/>
                <w:sz w:val="28"/>
                <w:szCs w:val="28"/>
              </w:rPr>
              <w:t>What high-cost response is triggered?</w:t>
            </w:r>
          </w:p>
        </w:tc>
        <w:tc>
          <w:tcPr>
            <w:tcW w:w="0" w:type="auto"/>
            <w:tcBorders>
              <w:top w:val="single" w:sz="4" w:space="0" w:color="auto"/>
              <w:left w:val="single" w:sz="4" w:space="0" w:color="auto"/>
              <w:bottom w:val="single" w:sz="4" w:space="0" w:color="auto"/>
              <w:right w:val="single" w:sz="4" w:space="0" w:color="auto"/>
            </w:tcBorders>
            <w:vAlign w:val="center"/>
            <w:hideMark/>
          </w:tcPr>
          <w:p w14:paraId="6562D723" w14:textId="77777777" w:rsidR="00104705" w:rsidRPr="00104705" w:rsidRDefault="00104705" w:rsidP="00104705">
            <w:pPr>
              <w:rPr>
                <w:rFonts w:asciiTheme="majorHAnsi" w:hAnsiTheme="majorHAnsi"/>
                <w:sz w:val="28"/>
                <w:szCs w:val="28"/>
              </w:rPr>
            </w:pPr>
            <w:r w:rsidRPr="00104705">
              <w:rPr>
                <w:rFonts w:asciiTheme="majorHAnsi" w:hAnsiTheme="majorHAnsi"/>
                <w:sz w:val="28"/>
                <w:szCs w:val="28"/>
              </w:rPr>
              <w:t>s.47 / Care / Hospital / Placement</w:t>
            </w:r>
          </w:p>
        </w:tc>
      </w:tr>
    </w:tbl>
    <w:p w14:paraId="52B96C81" w14:textId="5C3D63EA" w:rsidR="003E0018" w:rsidRPr="00104705" w:rsidRDefault="00104705" w:rsidP="00104705">
      <w:pPr>
        <w:rPr>
          <w:rFonts w:asciiTheme="majorHAnsi" w:hAnsiTheme="majorHAnsi"/>
          <w:sz w:val="28"/>
          <w:szCs w:val="28"/>
        </w:rPr>
      </w:pPr>
      <w:r w:rsidRPr="00104705">
        <w:rPr>
          <w:rFonts w:asciiTheme="majorHAnsi" w:hAnsiTheme="majorHAnsi"/>
          <w:b/>
          <w:bCs/>
          <w:i/>
          <w:iCs/>
          <w:sz w:val="28"/>
          <w:szCs w:val="28"/>
        </w:rPr>
        <w:t>Key test</w:t>
      </w:r>
      <w:r w:rsidRPr="00104705">
        <w:rPr>
          <w:rFonts w:asciiTheme="majorHAnsi" w:hAnsiTheme="majorHAnsi"/>
          <w:sz w:val="28"/>
          <w:szCs w:val="28"/>
        </w:rPr>
        <w:br/>
        <w:t>If cost is transferring toward statutory or emergency systems, inaction is the most expensive choice.</w:t>
      </w:r>
    </w:p>
    <w:p w14:paraId="1EC440EA" w14:textId="3A2EFEC5" w:rsidR="00104705" w:rsidRPr="00104705" w:rsidRDefault="00104705" w:rsidP="003E0018">
      <w:pPr>
        <w:pStyle w:val="Heading1"/>
      </w:pPr>
      <w:r w:rsidRPr="00104705">
        <w:t>TOOL 3: The Counterfactual Cost Narrative</w:t>
      </w:r>
      <w:r w:rsidR="003E0018">
        <w:br/>
      </w:r>
    </w:p>
    <w:p w14:paraId="69FB23A7" w14:textId="37F0A196"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Purpose of the tool</w:t>
      </w:r>
      <w:r w:rsidR="003E0018">
        <w:rPr>
          <w:rFonts w:asciiTheme="majorHAnsi" w:hAnsiTheme="majorHAnsi"/>
          <w:b/>
          <w:bCs/>
          <w:sz w:val="28"/>
          <w:szCs w:val="28"/>
        </w:rPr>
        <w:t>:</w:t>
      </w:r>
      <w:r w:rsidRPr="00104705">
        <w:rPr>
          <w:rFonts w:asciiTheme="majorHAnsi" w:hAnsiTheme="majorHAnsi"/>
          <w:sz w:val="28"/>
          <w:szCs w:val="28"/>
        </w:rPr>
        <w:br/>
        <w:t>To make future cost visible through realistic forecasting.</w:t>
      </w:r>
    </w:p>
    <w:p w14:paraId="6293A4EB" w14:textId="2573BF0D"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This tool helps prevent</w:t>
      </w:r>
      <w:r w:rsidR="003E0018">
        <w:rPr>
          <w:rFonts w:asciiTheme="majorHAnsi" w:hAnsiTheme="majorHAnsi"/>
          <w:b/>
          <w:bCs/>
          <w:sz w:val="28"/>
          <w:szCs w:val="28"/>
        </w:rPr>
        <w:t>:</w:t>
      </w:r>
      <w:r w:rsidRPr="00104705">
        <w:rPr>
          <w:rFonts w:asciiTheme="majorHAnsi" w:hAnsiTheme="majorHAnsi"/>
          <w:sz w:val="28"/>
          <w:szCs w:val="28"/>
        </w:rPr>
        <w:br/>
        <w:t>Abstract risk analysis disconnected from lived experience.</w:t>
      </w:r>
    </w:p>
    <w:p w14:paraId="552AB0C0" w14:textId="64751B1B"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How the tool works</w:t>
      </w:r>
      <w:r w:rsidR="003E0018">
        <w:rPr>
          <w:rFonts w:asciiTheme="majorHAnsi" w:hAnsiTheme="majorHAnsi"/>
          <w:b/>
          <w:bCs/>
          <w:sz w:val="28"/>
          <w:szCs w:val="28"/>
        </w:rPr>
        <w:t>:</w:t>
      </w:r>
      <w:r w:rsidRPr="00104705">
        <w:rPr>
          <w:rFonts w:asciiTheme="majorHAnsi" w:hAnsiTheme="majorHAnsi"/>
          <w:sz w:val="28"/>
          <w:szCs w:val="28"/>
        </w:rPr>
        <w:br/>
        <w:t xml:space="preserve">Two short narratives are written describing </w:t>
      </w:r>
      <w:r w:rsidRPr="00104705">
        <w:rPr>
          <w:rFonts w:asciiTheme="majorHAnsi" w:hAnsiTheme="majorHAnsi"/>
          <w:i/>
          <w:iCs/>
          <w:sz w:val="28"/>
          <w:szCs w:val="28"/>
        </w:rPr>
        <w:t>most probable</w:t>
      </w:r>
      <w:r w:rsidRPr="00104705">
        <w:rPr>
          <w:rFonts w:asciiTheme="majorHAnsi" w:hAnsiTheme="majorHAnsi"/>
          <w:sz w:val="28"/>
          <w:szCs w:val="28"/>
        </w:rPr>
        <w:t>, not ideal, futures.</w:t>
      </w:r>
    </w:p>
    <w:p w14:paraId="61CB865F" w14:textId="77777777"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The tool (write both):</w:t>
      </w:r>
    </w:p>
    <w:p w14:paraId="57EED56F" w14:textId="77777777"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A. If We Do Nothing (6–12 months):</w:t>
      </w:r>
    </w:p>
    <w:p w14:paraId="007EE4E3" w14:textId="77777777" w:rsidR="00104705" w:rsidRPr="00104705" w:rsidRDefault="00104705" w:rsidP="00104705">
      <w:pPr>
        <w:numPr>
          <w:ilvl w:val="0"/>
          <w:numId w:val="26"/>
        </w:numPr>
        <w:rPr>
          <w:rFonts w:asciiTheme="majorHAnsi" w:hAnsiTheme="majorHAnsi"/>
          <w:sz w:val="28"/>
          <w:szCs w:val="28"/>
        </w:rPr>
      </w:pPr>
      <w:r w:rsidRPr="00104705">
        <w:rPr>
          <w:rFonts w:asciiTheme="majorHAnsi" w:hAnsiTheme="majorHAnsi"/>
          <w:sz w:val="28"/>
          <w:szCs w:val="28"/>
        </w:rPr>
        <w:t>Child’s emotional state:</w:t>
      </w:r>
    </w:p>
    <w:p w14:paraId="1F1F789D" w14:textId="77777777" w:rsidR="00104705" w:rsidRDefault="00104705" w:rsidP="00104705">
      <w:pPr>
        <w:numPr>
          <w:ilvl w:val="0"/>
          <w:numId w:val="26"/>
        </w:numPr>
        <w:rPr>
          <w:rFonts w:asciiTheme="majorHAnsi" w:hAnsiTheme="majorHAnsi"/>
          <w:sz w:val="28"/>
          <w:szCs w:val="28"/>
        </w:rPr>
      </w:pPr>
      <w:r w:rsidRPr="00104705">
        <w:rPr>
          <w:rFonts w:asciiTheme="majorHAnsi" w:hAnsiTheme="majorHAnsi"/>
          <w:sz w:val="28"/>
          <w:szCs w:val="28"/>
        </w:rPr>
        <w:t>Education/attendance trajectory:</w:t>
      </w:r>
    </w:p>
    <w:p w14:paraId="532F5AB1" w14:textId="1A7AF391" w:rsidR="00655C6E" w:rsidRPr="00104705" w:rsidRDefault="00655C6E" w:rsidP="00104705">
      <w:pPr>
        <w:numPr>
          <w:ilvl w:val="0"/>
          <w:numId w:val="26"/>
        </w:numPr>
        <w:rPr>
          <w:rFonts w:asciiTheme="majorHAnsi" w:hAnsiTheme="majorHAnsi"/>
          <w:sz w:val="28"/>
          <w:szCs w:val="28"/>
        </w:rPr>
      </w:pPr>
      <w:r>
        <w:rPr>
          <w:rFonts w:asciiTheme="majorHAnsi" w:hAnsiTheme="majorHAnsi"/>
          <w:sz w:val="28"/>
          <w:szCs w:val="28"/>
        </w:rPr>
        <w:t>Harm or risk of harm</w:t>
      </w:r>
      <w:r w:rsidR="001E665D">
        <w:rPr>
          <w:rFonts w:asciiTheme="majorHAnsi" w:hAnsiTheme="majorHAnsi"/>
          <w:sz w:val="28"/>
          <w:szCs w:val="28"/>
        </w:rPr>
        <w:t xml:space="preserve"> trajectory:</w:t>
      </w:r>
    </w:p>
    <w:p w14:paraId="1562CF98" w14:textId="77777777" w:rsidR="00104705" w:rsidRPr="00104705" w:rsidRDefault="00104705" w:rsidP="00104705">
      <w:pPr>
        <w:numPr>
          <w:ilvl w:val="0"/>
          <w:numId w:val="26"/>
        </w:numPr>
        <w:rPr>
          <w:rFonts w:asciiTheme="majorHAnsi" w:hAnsiTheme="majorHAnsi"/>
          <w:sz w:val="28"/>
          <w:szCs w:val="28"/>
        </w:rPr>
      </w:pPr>
      <w:r w:rsidRPr="00104705">
        <w:rPr>
          <w:rFonts w:asciiTheme="majorHAnsi" w:hAnsiTheme="majorHAnsi"/>
          <w:sz w:val="28"/>
          <w:szCs w:val="28"/>
        </w:rPr>
        <w:t>Family functioning:</w:t>
      </w:r>
    </w:p>
    <w:p w14:paraId="0AC2ADCF" w14:textId="77777777" w:rsidR="00104705" w:rsidRPr="00104705" w:rsidRDefault="00104705" w:rsidP="00104705">
      <w:pPr>
        <w:numPr>
          <w:ilvl w:val="0"/>
          <w:numId w:val="26"/>
        </w:numPr>
        <w:rPr>
          <w:rFonts w:asciiTheme="majorHAnsi" w:hAnsiTheme="majorHAnsi"/>
          <w:sz w:val="28"/>
          <w:szCs w:val="28"/>
        </w:rPr>
      </w:pPr>
      <w:r w:rsidRPr="00104705">
        <w:rPr>
          <w:rFonts w:asciiTheme="majorHAnsi" w:hAnsiTheme="majorHAnsi"/>
          <w:sz w:val="28"/>
          <w:szCs w:val="28"/>
        </w:rPr>
        <w:t>Likely statutory involvement:</w:t>
      </w:r>
    </w:p>
    <w:p w14:paraId="6992A724" w14:textId="77777777"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B. If We Act Now (same period):</w:t>
      </w:r>
    </w:p>
    <w:p w14:paraId="3A22F678" w14:textId="77777777" w:rsidR="00104705" w:rsidRPr="00104705" w:rsidRDefault="00104705" w:rsidP="00104705">
      <w:pPr>
        <w:numPr>
          <w:ilvl w:val="0"/>
          <w:numId w:val="27"/>
        </w:numPr>
        <w:rPr>
          <w:rFonts w:asciiTheme="majorHAnsi" w:hAnsiTheme="majorHAnsi"/>
          <w:sz w:val="28"/>
          <w:szCs w:val="28"/>
        </w:rPr>
      </w:pPr>
      <w:r w:rsidRPr="00104705">
        <w:rPr>
          <w:rFonts w:asciiTheme="majorHAnsi" w:hAnsiTheme="majorHAnsi"/>
          <w:sz w:val="28"/>
          <w:szCs w:val="28"/>
        </w:rPr>
        <w:lastRenderedPageBreak/>
        <w:t>What stabilises:</w:t>
      </w:r>
    </w:p>
    <w:p w14:paraId="6A56286B" w14:textId="77777777" w:rsidR="00104705" w:rsidRPr="00104705" w:rsidRDefault="00104705" w:rsidP="00104705">
      <w:pPr>
        <w:numPr>
          <w:ilvl w:val="0"/>
          <w:numId w:val="27"/>
        </w:numPr>
        <w:rPr>
          <w:rFonts w:asciiTheme="majorHAnsi" w:hAnsiTheme="majorHAnsi"/>
          <w:sz w:val="28"/>
          <w:szCs w:val="28"/>
        </w:rPr>
      </w:pPr>
      <w:r w:rsidRPr="00104705">
        <w:rPr>
          <w:rFonts w:asciiTheme="majorHAnsi" w:hAnsiTheme="majorHAnsi"/>
          <w:sz w:val="28"/>
          <w:szCs w:val="28"/>
        </w:rPr>
        <w:t>What escalation is avoided:</w:t>
      </w:r>
    </w:p>
    <w:p w14:paraId="06596E03" w14:textId="77777777" w:rsidR="00104705" w:rsidRPr="00104705" w:rsidRDefault="00104705" w:rsidP="00104705">
      <w:pPr>
        <w:numPr>
          <w:ilvl w:val="0"/>
          <w:numId w:val="27"/>
        </w:numPr>
        <w:rPr>
          <w:rFonts w:asciiTheme="majorHAnsi" w:hAnsiTheme="majorHAnsi"/>
          <w:sz w:val="28"/>
          <w:szCs w:val="28"/>
        </w:rPr>
      </w:pPr>
      <w:r w:rsidRPr="00104705">
        <w:rPr>
          <w:rFonts w:asciiTheme="majorHAnsi" w:hAnsiTheme="majorHAnsi"/>
          <w:sz w:val="28"/>
          <w:szCs w:val="28"/>
        </w:rPr>
        <w:t>What support replaces crisis:</w:t>
      </w:r>
    </w:p>
    <w:p w14:paraId="75B5E6F5" w14:textId="36E3FD1C"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Key test</w:t>
      </w:r>
      <w:r w:rsidRPr="00104705">
        <w:rPr>
          <w:rFonts w:asciiTheme="majorHAnsi" w:hAnsiTheme="majorHAnsi"/>
          <w:sz w:val="28"/>
          <w:szCs w:val="28"/>
        </w:rPr>
        <w:br/>
        <w:t xml:space="preserve">If the </w:t>
      </w:r>
      <w:r w:rsidR="001E665D">
        <w:rPr>
          <w:rFonts w:asciiTheme="majorHAnsi" w:hAnsiTheme="majorHAnsi"/>
          <w:sz w:val="28"/>
          <w:szCs w:val="28"/>
        </w:rPr>
        <w:t>‘</w:t>
      </w:r>
      <w:r w:rsidRPr="00104705">
        <w:rPr>
          <w:rFonts w:asciiTheme="majorHAnsi" w:hAnsiTheme="majorHAnsi"/>
          <w:sz w:val="28"/>
          <w:szCs w:val="28"/>
        </w:rPr>
        <w:t>do nothing</w:t>
      </w:r>
      <w:r w:rsidR="001E665D">
        <w:rPr>
          <w:rFonts w:asciiTheme="majorHAnsi" w:hAnsiTheme="majorHAnsi"/>
          <w:sz w:val="28"/>
          <w:szCs w:val="28"/>
        </w:rPr>
        <w:t>’</w:t>
      </w:r>
      <w:r w:rsidRPr="00104705">
        <w:rPr>
          <w:rFonts w:asciiTheme="majorHAnsi" w:hAnsiTheme="majorHAnsi"/>
          <w:sz w:val="28"/>
          <w:szCs w:val="28"/>
        </w:rPr>
        <w:t xml:space="preserve"> future includes crisis or statutory escalation and the </w:t>
      </w:r>
      <w:r w:rsidR="001E665D">
        <w:rPr>
          <w:rFonts w:asciiTheme="majorHAnsi" w:hAnsiTheme="majorHAnsi"/>
          <w:sz w:val="28"/>
          <w:szCs w:val="28"/>
        </w:rPr>
        <w:t>‘</w:t>
      </w:r>
      <w:r w:rsidRPr="00104705">
        <w:rPr>
          <w:rFonts w:asciiTheme="majorHAnsi" w:hAnsiTheme="majorHAnsi"/>
          <w:sz w:val="28"/>
          <w:szCs w:val="28"/>
        </w:rPr>
        <w:t>act now</w:t>
      </w:r>
      <w:r w:rsidR="001E665D">
        <w:rPr>
          <w:rFonts w:asciiTheme="majorHAnsi" w:hAnsiTheme="majorHAnsi"/>
          <w:sz w:val="28"/>
          <w:szCs w:val="28"/>
        </w:rPr>
        <w:t>’</w:t>
      </w:r>
      <w:r w:rsidRPr="00104705">
        <w:rPr>
          <w:rFonts w:asciiTheme="majorHAnsi" w:hAnsiTheme="majorHAnsi"/>
          <w:sz w:val="28"/>
          <w:szCs w:val="28"/>
        </w:rPr>
        <w:t xml:space="preserve"> future does not, delay carries higher cost.</w:t>
      </w:r>
    </w:p>
    <w:p w14:paraId="5E6A4A13" w14:textId="04E5057C" w:rsidR="00104705" w:rsidRPr="00104705" w:rsidRDefault="00104705" w:rsidP="001E665D">
      <w:pPr>
        <w:pStyle w:val="Heading1"/>
      </w:pPr>
      <w:r w:rsidRPr="00104705">
        <w:t xml:space="preserve">TOOL 4: The Irreversibility </w:t>
      </w:r>
      <w:r w:rsidR="001E665D">
        <w:t xml:space="preserve">Harm </w:t>
      </w:r>
      <w:r w:rsidRPr="00104705">
        <w:t>Test</w:t>
      </w:r>
      <w:r w:rsidR="001E665D">
        <w:br/>
      </w:r>
    </w:p>
    <w:p w14:paraId="2EA8AB85" w14:textId="26AE9BCE"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Purpose of the tool</w:t>
      </w:r>
      <w:r w:rsidR="001E665D">
        <w:rPr>
          <w:rFonts w:asciiTheme="majorHAnsi" w:hAnsiTheme="majorHAnsi"/>
          <w:b/>
          <w:bCs/>
          <w:sz w:val="28"/>
          <w:szCs w:val="28"/>
        </w:rPr>
        <w:t>:</w:t>
      </w:r>
      <w:r w:rsidRPr="00104705">
        <w:rPr>
          <w:rFonts w:asciiTheme="majorHAnsi" w:hAnsiTheme="majorHAnsi"/>
          <w:sz w:val="28"/>
          <w:szCs w:val="28"/>
        </w:rPr>
        <w:br/>
        <w:t>To identify harm that cannot be undone by later spending.</w:t>
      </w:r>
    </w:p>
    <w:p w14:paraId="17C8E762" w14:textId="139BFCD0"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This tool helps prevent</w:t>
      </w:r>
      <w:r w:rsidR="001E665D">
        <w:rPr>
          <w:rFonts w:asciiTheme="majorHAnsi" w:hAnsiTheme="majorHAnsi"/>
          <w:b/>
          <w:bCs/>
          <w:sz w:val="28"/>
          <w:szCs w:val="28"/>
        </w:rPr>
        <w:t>:</w:t>
      </w:r>
      <w:r w:rsidRPr="00104705">
        <w:rPr>
          <w:rFonts w:asciiTheme="majorHAnsi" w:hAnsiTheme="majorHAnsi"/>
          <w:sz w:val="28"/>
          <w:szCs w:val="28"/>
        </w:rPr>
        <w:br/>
        <w:t>Waiting until damage is permanent.</w:t>
      </w:r>
    </w:p>
    <w:p w14:paraId="11615AD1" w14:textId="623E7C45"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How the tool works</w:t>
      </w:r>
      <w:r w:rsidR="001E665D">
        <w:rPr>
          <w:rFonts w:asciiTheme="majorHAnsi" w:hAnsiTheme="majorHAnsi"/>
          <w:b/>
          <w:bCs/>
          <w:sz w:val="28"/>
          <w:szCs w:val="28"/>
        </w:rPr>
        <w:t>:</w:t>
      </w:r>
      <w:r w:rsidRPr="00104705">
        <w:rPr>
          <w:rFonts w:asciiTheme="majorHAnsi" w:hAnsiTheme="majorHAnsi"/>
          <w:sz w:val="28"/>
          <w:szCs w:val="28"/>
        </w:rPr>
        <w:br/>
        <w:t>The practitioner assesses whether ongoing harm will embed developmentally.</w:t>
      </w:r>
    </w:p>
    <w:p w14:paraId="5EE5D0F3" w14:textId="77777777"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The tool (tick all that apply if we wait):</w:t>
      </w:r>
    </w:p>
    <w:p w14:paraId="318DEFFE" w14:textId="77777777" w:rsidR="00104705" w:rsidRPr="00104705" w:rsidRDefault="00104705" w:rsidP="00104705">
      <w:pPr>
        <w:numPr>
          <w:ilvl w:val="0"/>
          <w:numId w:val="28"/>
        </w:numPr>
        <w:rPr>
          <w:rFonts w:asciiTheme="majorHAnsi" w:hAnsiTheme="majorHAnsi"/>
        </w:rPr>
      </w:pPr>
      <w:r w:rsidRPr="00104705">
        <w:rPr>
          <w:rFonts w:ascii="Segoe UI Symbol" w:hAnsi="Segoe UI Symbol" w:cs="Segoe UI Symbol"/>
        </w:rPr>
        <w:t>☐</w:t>
      </w:r>
      <w:r w:rsidRPr="00104705">
        <w:rPr>
          <w:rFonts w:asciiTheme="majorHAnsi" w:hAnsiTheme="majorHAnsi"/>
        </w:rPr>
        <w:t xml:space="preserve"> </w:t>
      </w:r>
      <w:r w:rsidRPr="00104705">
        <w:rPr>
          <w:rFonts w:asciiTheme="majorHAnsi" w:hAnsiTheme="majorHAnsi"/>
          <w:sz w:val="28"/>
          <w:szCs w:val="28"/>
        </w:rPr>
        <w:t>Attachment disruption deepens</w:t>
      </w:r>
    </w:p>
    <w:p w14:paraId="2D3CA476" w14:textId="77777777" w:rsidR="00104705" w:rsidRPr="00104705" w:rsidRDefault="00104705" w:rsidP="00104705">
      <w:pPr>
        <w:numPr>
          <w:ilvl w:val="0"/>
          <w:numId w:val="28"/>
        </w:numPr>
        <w:rPr>
          <w:rFonts w:asciiTheme="majorHAnsi" w:hAnsiTheme="majorHAnsi"/>
        </w:rPr>
      </w:pPr>
      <w:r w:rsidRPr="00104705">
        <w:rPr>
          <w:rFonts w:ascii="Segoe UI Symbol" w:hAnsi="Segoe UI Symbol" w:cs="Segoe UI Symbol"/>
        </w:rPr>
        <w:t>☐</w:t>
      </w:r>
      <w:r w:rsidRPr="00104705">
        <w:rPr>
          <w:rFonts w:asciiTheme="majorHAnsi" w:hAnsiTheme="majorHAnsi"/>
        </w:rPr>
        <w:t xml:space="preserve"> </w:t>
      </w:r>
      <w:r w:rsidRPr="00104705">
        <w:rPr>
          <w:rFonts w:asciiTheme="majorHAnsi" w:hAnsiTheme="majorHAnsi"/>
          <w:sz w:val="28"/>
          <w:szCs w:val="28"/>
        </w:rPr>
        <w:t>Educational delay widens</w:t>
      </w:r>
    </w:p>
    <w:p w14:paraId="0A7E1DC2" w14:textId="77777777" w:rsidR="00104705" w:rsidRPr="00104705" w:rsidRDefault="00104705" w:rsidP="00104705">
      <w:pPr>
        <w:numPr>
          <w:ilvl w:val="0"/>
          <w:numId w:val="28"/>
        </w:numPr>
        <w:rPr>
          <w:rFonts w:asciiTheme="majorHAnsi" w:hAnsiTheme="majorHAnsi"/>
        </w:rPr>
      </w:pPr>
      <w:r w:rsidRPr="00104705">
        <w:rPr>
          <w:rFonts w:ascii="Segoe UI Symbol" w:hAnsi="Segoe UI Symbol" w:cs="Segoe UI Symbol"/>
        </w:rPr>
        <w:t>☐</w:t>
      </w:r>
      <w:r w:rsidRPr="00104705">
        <w:rPr>
          <w:rFonts w:asciiTheme="majorHAnsi" w:hAnsiTheme="majorHAnsi"/>
        </w:rPr>
        <w:t xml:space="preserve"> </w:t>
      </w:r>
      <w:r w:rsidRPr="00104705">
        <w:rPr>
          <w:rFonts w:asciiTheme="majorHAnsi" w:hAnsiTheme="majorHAnsi"/>
          <w:sz w:val="28"/>
          <w:szCs w:val="28"/>
        </w:rPr>
        <w:t>Trauma responses consolidate</w:t>
      </w:r>
    </w:p>
    <w:p w14:paraId="23485B9E" w14:textId="77777777" w:rsidR="00104705" w:rsidRPr="00104705" w:rsidRDefault="00104705" w:rsidP="00104705">
      <w:pPr>
        <w:numPr>
          <w:ilvl w:val="0"/>
          <w:numId w:val="28"/>
        </w:numPr>
        <w:rPr>
          <w:rFonts w:asciiTheme="majorHAnsi" w:hAnsiTheme="majorHAnsi"/>
        </w:rPr>
      </w:pPr>
      <w:r w:rsidRPr="00104705">
        <w:rPr>
          <w:rFonts w:ascii="Segoe UI Symbol" w:hAnsi="Segoe UI Symbol" w:cs="Segoe UI Symbol"/>
        </w:rPr>
        <w:t>☐</w:t>
      </w:r>
      <w:r w:rsidRPr="00104705">
        <w:rPr>
          <w:rFonts w:asciiTheme="majorHAnsi" w:hAnsiTheme="majorHAnsi"/>
        </w:rPr>
        <w:t xml:space="preserve"> </w:t>
      </w:r>
      <w:r w:rsidRPr="00104705">
        <w:rPr>
          <w:rFonts w:asciiTheme="majorHAnsi" w:hAnsiTheme="majorHAnsi"/>
          <w:sz w:val="28"/>
          <w:szCs w:val="28"/>
        </w:rPr>
        <w:t>Identity and self-worth erode</w:t>
      </w:r>
    </w:p>
    <w:p w14:paraId="29EF8275" w14:textId="77777777" w:rsidR="00104705" w:rsidRPr="00104705" w:rsidRDefault="00104705" w:rsidP="00104705">
      <w:pPr>
        <w:numPr>
          <w:ilvl w:val="0"/>
          <w:numId w:val="28"/>
        </w:numPr>
        <w:rPr>
          <w:rFonts w:asciiTheme="majorHAnsi" w:hAnsiTheme="majorHAnsi"/>
        </w:rPr>
      </w:pPr>
      <w:r w:rsidRPr="00104705">
        <w:rPr>
          <w:rFonts w:ascii="Segoe UI Symbol" w:hAnsi="Segoe UI Symbol" w:cs="Segoe UI Symbol"/>
        </w:rPr>
        <w:t>☐</w:t>
      </w:r>
      <w:r w:rsidRPr="00104705">
        <w:rPr>
          <w:rFonts w:asciiTheme="majorHAnsi" w:hAnsiTheme="majorHAnsi"/>
        </w:rPr>
        <w:t xml:space="preserve"> </w:t>
      </w:r>
      <w:r w:rsidRPr="00104705">
        <w:rPr>
          <w:rFonts w:asciiTheme="majorHAnsi" w:hAnsiTheme="majorHAnsi"/>
          <w:sz w:val="28"/>
          <w:szCs w:val="28"/>
        </w:rPr>
        <w:t>Trust in adults diminishes</w:t>
      </w:r>
    </w:p>
    <w:p w14:paraId="6F61E930" w14:textId="55995515" w:rsidR="001E665D" w:rsidRPr="00104705" w:rsidRDefault="00104705" w:rsidP="00104705">
      <w:pPr>
        <w:rPr>
          <w:rFonts w:asciiTheme="majorHAnsi" w:hAnsiTheme="majorHAnsi"/>
          <w:sz w:val="28"/>
          <w:szCs w:val="28"/>
        </w:rPr>
      </w:pPr>
      <w:r w:rsidRPr="00104705">
        <w:rPr>
          <w:rFonts w:asciiTheme="majorHAnsi" w:hAnsiTheme="majorHAnsi"/>
          <w:b/>
          <w:bCs/>
          <w:i/>
          <w:iCs/>
          <w:sz w:val="28"/>
          <w:szCs w:val="28"/>
        </w:rPr>
        <w:t>Key test</w:t>
      </w:r>
      <w:r w:rsidRPr="00104705">
        <w:rPr>
          <w:rFonts w:asciiTheme="majorHAnsi" w:hAnsiTheme="majorHAnsi"/>
          <w:sz w:val="28"/>
          <w:szCs w:val="28"/>
        </w:rPr>
        <w:br/>
        <w:t>If two or more boxes apply, delay multiplies future cost beyond early intervention.</w:t>
      </w:r>
    </w:p>
    <w:p w14:paraId="1ECF1D43" w14:textId="312482D2" w:rsidR="00104705" w:rsidRPr="00104705" w:rsidRDefault="00104705" w:rsidP="001E665D">
      <w:pPr>
        <w:pStyle w:val="Heading1"/>
      </w:pPr>
      <w:r w:rsidRPr="00104705">
        <w:t>TOOL 5: The Probability Comparison Statement</w:t>
      </w:r>
      <w:r w:rsidR="001E665D">
        <w:br/>
      </w:r>
    </w:p>
    <w:p w14:paraId="0AA26816" w14:textId="60BB6DDB"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Purpose of the tool</w:t>
      </w:r>
      <w:r w:rsidR="001E665D">
        <w:rPr>
          <w:rFonts w:asciiTheme="majorHAnsi" w:hAnsiTheme="majorHAnsi"/>
          <w:b/>
          <w:bCs/>
          <w:sz w:val="28"/>
          <w:szCs w:val="28"/>
        </w:rPr>
        <w:t>:</w:t>
      </w:r>
      <w:r w:rsidRPr="00104705">
        <w:rPr>
          <w:rFonts w:asciiTheme="majorHAnsi" w:hAnsiTheme="majorHAnsi"/>
          <w:sz w:val="28"/>
          <w:szCs w:val="28"/>
        </w:rPr>
        <w:br/>
        <w:t>To replace hope-based decisions with probability-based ones.</w:t>
      </w:r>
    </w:p>
    <w:p w14:paraId="137FD82E" w14:textId="117253E9"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lastRenderedPageBreak/>
        <w:t>This tool helps prevent</w:t>
      </w:r>
      <w:r w:rsidR="001E665D">
        <w:rPr>
          <w:rFonts w:asciiTheme="majorHAnsi" w:hAnsiTheme="majorHAnsi"/>
          <w:b/>
          <w:bCs/>
          <w:sz w:val="28"/>
          <w:szCs w:val="28"/>
        </w:rPr>
        <w:t>:</w:t>
      </w:r>
      <w:r w:rsidRPr="00104705">
        <w:rPr>
          <w:rFonts w:asciiTheme="majorHAnsi" w:hAnsiTheme="majorHAnsi"/>
          <w:sz w:val="28"/>
          <w:szCs w:val="28"/>
        </w:rPr>
        <w:br/>
        <w:t>Fear-driven avoidance of early action.</w:t>
      </w:r>
    </w:p>
    <w:p w14:paraId="2A951B6D" w14:textId="6A09D3F4"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How the tool works</w:t>
      </w:r>
      <w:r w:rsidR="001E665D">
        <w:rPr>
          <w:rFonts w:asciiTheme="majorHAnsi" w:hAnsiTheme="majorHAnsi"/>
          <w:b/>
          <w:bCs/>
          <w:sz w:val="28"/>
          <w:szCs w:val="28"/>
        </w:rPr>
        <w:t>:</w:t>
      </w:r>
      <w:r w:rsidRPr="00104705">
        <w:rPr>
          <w:rFonts w:asciiTheme="majorHAnsi" w:hAnsiTheme="majorHAnsi"/>
          <w:sz w:val="28"/>
          <w:szCs w:val="28"/>
        </w:rPr>
        <w:br/>
        <w:t>The practitioner makes two explicit probability statements.</w:t>
      </w:r>
    </w:p>
    <w:p w14:paraId="3549FFB6" w14:textId="77777777"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The tool (complete both sentences):</w:t>
      </w:r>
    </w:p>
    <w:p w14:paraId="72E3BE28" w14:textId="77777777" w:rsidR="00104705" w:rsidRPr="00104705" w:rsidRDefault="00104705" w:rsidP="00104705">
      <w:pPr>
        <w:numPr>
          <w:ilvl w:val="0"/>
          <w:numId w:val="29"/>
        </w:numPr>
        <w:rPr>
          <w:rFonts w:asciiTheme="majorHAnsi" w:hAnsiTheme="majorHAnsi"/>
        </w:rPr>
      </w:pPr>
      <w:r w:rsidRPr="00104705">
        <w:rPr>
          <w:rFonts w:asciiTheme="majorHAnsi" w:hAnsiTheme="majorHAnsi"/>
          <w:sz w:val="28"/>
          <w:szCs w:val="28"/>
        </w:rPr>
        <w:t xml:space="preserve">If we do nothing, the likelihood of escalation within </w:t>
      </w:r>
      <w:r w:rsidRPr="00104705">
        <w:rPr>
          <w:rFonts w:asciiTheme="majorHAnsi" w:hAnsiTheme="majorHAnsi"/>
        </w:rPr>
        <w:t xml:space="preserve">___ </w:t>
      </w:r>
      <w:r w:rsidRPr="00104705">
        <w:rPr>
          <w:rFonts w:asciiTheme="majorHAnsi" w:hAnsiTheme="majorHAnsi"/>
          <w:sz w:val="28"/>
          <w:szCs w:val="28"/>
        </w:rPr>
        <w:t xml:space="preserve">months is </w:t>
      </w:r>
      <w:r w:rsidRPr="00104705">
        <w:rPr>
          <w:rFonts w:asciiTheme="majorHAnsi" w:hAnsiTheme="majorHAnsi"/>
          <w:b/>
          <w:bCs/>
          <w:sz w:val="28"/>
          <w:szCs w:val="28"/>
        </w:rPr>
        <w:t>High / Moderate / Low</w:t>
      </w:r>
      <w:r w:rsidRPr="00104705">
        <w:rPr>
          <w:rFonts w:asciiTheme="majorHAnsi" w:hAnsiTheme="majorHAnsi"/>
          <w:sz w:val="28"/>
          <w:szCs w:val="28"/>
        </w:rPr>
        <w:t xml:space="preserve"> because </w:t>
      </w:r>
      <w:r w:rsidRPr="00104705">
        <w:rPr>
          <w:rFonts w:asciiTheme="majorHAnsi" w:hAnsiTheme="majorHAnsi"/>
        </w:rPr>
        <w:t>__________.</w:t>
      </w:r>
    </w:p>
    <w:p w14:paraId="26030AF4" w14:textId="77777777" w:rsidR="00104705" w:rsidRPr="00104705" w:rsidRDefault="00104705" w:rsidP="00104705">
      <w:pPr>
        <w:numPr>
          <w:ilvl w:val="0"/>
          <w:numId w:val="29"/>
        </w:numPr>
        <w:rPr>
          <w:rFonts w:asciiTheme="majorHAnsi" w:hAnsiTheme="majorHAnsi"/>
        </w:rPr>
      </w:pPr>
      <w:r w:rsidRPr="00104705">
        <w:rPr>
          <w:rFonts w:asciiTheme="majorHAnsi" w:hAnsiTheme="majorHAnsi"/>
          <w:sz w:val="28"/>
          <w:szCs w:val="28"/>
        </w:rPr>
        <w:t xml:space="preserve">If we intervene now, the likelihood of stabilisation is </w:t>
      </w:r>
      <w:r w:rsidRPr="00104705">
        <w:rPr>
          <w:rFonts w:asciiTheme="majorHAnsi" w:hAnsiTheme="majorHAnsi"/>
          <w:b/>
          <w:bCs/>
          <w:sz w:val="28"/>
          <w:szCs w:val="28"/>
        </w:rPr>
        <w:t>High / Moderate / Low</w:t>
      </w:r>
      <w:r w:rsidRPr="00104705">
        <w:rPr>
          <w:rFonts w:asciiTheme="majorHAnsi" w:hAnsiTheme="majorHAnsi"/>
          <w:sz w:val="28"/>
          <w:szCs w:val="28"/>
        </w:rPr>
        <w:t xml:space="preserve"> because </w:t>
      </w:r>
      <w:r w:rsidRPr="00104705">
        <w:rPr>
          <w:rFonts w:asciiTheme="majorHAnsi" w:hAnsiTheme="majorHAnsi"/>
        </w:rPr>
        <w:t>__________.</w:t>
      </w:r>
    </w:p>
    <w:p w14:paraId="5DD02526" w14:textId="5D5ECC39" w:rsidR="00104705" w:rsidRPr="00104705" w:rsidRDefault="00104705" w:rsidP="00104705">
      <w:pPr>
        <w:rPr>
          <w:rFonts w:asciiTheme="majorHAnsi" w:hAnsiTheme="majorHAnsi"/>
          <w:sz w:val="28"/>
          <w:szCs w:val="28"/>
        </w:rPr>
      </w:pPr>
      <w:r w:rsidRPr="00104705">
        <w:rPr>
          <w:rFonts w:asciiTheme="majorHAnsi" w:hAnsiTheme="majorHAnsi"/>
          <w:b/>
          <w:bCs/>
          <w:i/>
          <w:iCs/>
          <w:sz w:val="28"/>
          <w:szCs w:val="28"/>
        </w:rPr>
        <w:t>Key test</w:t>
      </w:r>
      <w:r w:rsidRPr="00104705">
        <w:rPr>
          <w:rFonts w:asciiTheme="majorHAnsi" w:hAnsiTheme="majorHAnsi"/>
          <w:sz w:val="28"/>
          <w:szCs w:val="28"/>
        </w:rPr>
        <w:br/>
        <w:t xml:space="preserve">If escalation probability </w:t>
      </w:r>
      <w:r w:rsidR="00244FD0" w:rsidRPr="00244FD0">
        <w:rPr>
          <w:rFonts w:asciiTheme="majorHAnsi" w:hAnsiTheme="majorHAnsi"/>
          <w:sz w:val="28"/>
          <w:szCs w:val="28"/>
        </w:rPr>
        <w:t>is higher than</w:t>
      </w:r>
      <w:r w:rsidRPr="00104705">
        <w:rPr>
          <w:rFonts w:asciiTheme="majorHAnsi" w:hAnsiTheme="majorHAnsi"/>
          <w:sz w:val="28"/>
          <w:szCs w:val="28"/>
        </w:rPr>
        <w:t xml:space="preserve"> intervention failure probability</w:t>
      </w:r>
      <w:r w:rsidR="00244FD0" w:rsidRPr="00244FD0">
        <w:rPr>
          <w:rFonts w:asciiTheme="majorHAnsi" w:hAnsiTheme="majorHAnsi"/>
          <w:sz w:val="28"/>
          <w:szCs w:val="28"/>
        </w:rPr>
        <w:t>, this would make</w:t>
      </w:r>
      <w:r w:rsidRPr="00104705">
        <w:rPr>
          <w:rFonts w:asciiTheme="majorHAnsi" w:hAnsiTheme="majorHAnsi"/>
          <w:sz w:val="28"/>
          <w:szCs w:val="28"/>
        </w:rPr>
        <w:t xml:space="preserve"> inaction</w:t>
      </w:r>
      <w:r w:rsidR="00244FD0" w:rsidRPr="00244FD0">
        <w:rPr>
          <w:rFonts w:asciiTheme="majorHAnsi" w:hAnsiTheme="majorHAnsi"/>
          <w:sz w:val="28"/>
          <w:szCs w:val="28"/>
        </w:rPr>
        <w:t xml:space="preserve"> </w:t>
      </w:r>
      <w:r w:rsidRPr="00104705">
        <w:rPr>
          <w:rFonts w:asciiTheme="majorHAnsi" w:hAnsiTheme="majorHAnsi"/>
          <w:sz w:val="28"/>
          <w:szCs w:val="28"/>
        </w:rPr>
        <w:t>irrational.</w:t>
      </w:r>
    </w:p>
    <w:p w14:paraId="152E07E3" w14:textId="10511C9B" w:rsidR="00104705" w:rsidRPr="00104705" w:rsidRDefault="00104705" w:rsidP="007B728D">
      <w:pPr>
        <w:pStyle w:val="Heading1"/>
      </w:pPr>
      <w:r w:rsidRPr="00104705">
        <w:t>TOOL 6: The Accumulation Test</w:t>
      </w:r>
      <w:r w:rsidR="007B728D">
        <w:br/>
      </w:r>
    </w:p>
    <w:p w14:paraId="21F14437" w14:textId="12C3209B"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Purpose of the tool</w:t>
      </w:r>
      <w:r w:rsidR="007B728D">
        <w:rPr>
          <w:rFonts w:asciiTheme="majorHAnsi" w:hAnsiTheme="majorHAnsi"/>
          <w:b/>
          <w:bCs/>
          <w:sz w:val="28"/>
          <w:szCs w:val="28"/>
        </w:rPr>
        <w:t>:</w:t>
      </w:r>
      <w:r w:rsidRPr="00104705">
        <w:rPr>
          <w:rFonts w:asciiTheme="majorHAnsi" w:hAnsiTheme="majorHAnsi"/>
          <w:sz w:val="28"/>
          <w:szCs w:val="28"/>
        </w:rPr>
        <w:br/>
        <w:t>To identify compounding harm that later requires intensive response.</w:t>
      </w:r>
    </w:p>
    <w:p w14:paraId="3FD2C706" w14:textId="62C699EC"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This tool helps prevent</w:t>
      </w:r>
      <w:r w:rsidR="007B728D">
        <w:rPr>
          <w:rFonts w:asciiTheme="majorHAnsi" w:hAnsiTheme="majorHAnsi"/>
          <w:b/>
          <w:bCs/>
          <w:sz w:val="28"/>
          <w:szCs w:val="28"/>
        </w:rPr>
        <w:t>:</w:t>
      </w:r>
      <w:r w:rsidRPr="00104705">
        <w:rPr>
          <w:rFonts w:asciiTheme="majorHAnsi" w:hAnsiTheme="majorHAnsi"/>
          <w:sz w:val="28"/>
          <w:szCs w:val="28"/>
        </w:rPr>
        <w:br/>
        <w:t>Underestimating slow-building damage.</w:t>
      </w:r>
    </w:p>
    <w:p w14:paraId="142A113E" w14:textId="780BD4BD"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How the tool works</w:t>
      </w:r>
      <w:r w:rsidR="007B728D">
        <w:rPr>
          <w:rFonts w:asciiTheme="majorHAnsi" w:hAnsiTheme="majorHAnsi"/>
          <w:b/>
          <w:bCs/>
          <w:sz w:val="28"/>
          <w:szCs w:val="28"/>
        </w:rPr>
        <w:t>:</w:t>
      </w:r>
      <w:r w:rsidRPr="00104705">
        <w:rPr>
          <w:rFonts w:asciiTheme="majorHAnsi" w:hAnsiTheme="majorHAnsi"/>
          <w:sz w:val="28"/>
          <w:szCs w:val="28"/>
        </w:rPr>
        <w:br/>
        <w:t>The practitioner assesses what will accumulate if nothing changes.</w:t>
      </w:r>
    </w:p>
    <w:p w14:paraId="2CE425C1" w14:textId="77777777"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The tool (circle all that apply):</w:t>
      </w:r>
    </w:p>
    <w:p w14:paraId="478939B9" w14:textId="77777777" w:rsidR="00104705" w:rsidRDefault="00104705" w:rsidP="00104705">
      <w:pPr>
        <w:numPr>
          <w:ilvl w:val="0"/>
          <w:numId w:val="30"/>
        </w:numPr>
        <w:rPr>
          <w:rFonts w:asciiTheme="majorHAnsi" w:hAnsiTheme="majorHAnsi"/>
          <w:sz w:val="28"/>
          <w:szCs w:val="28"/>
        </w:rPr>
      </w:pPr>
      <w:r w:rsidRPr="00104705">
        <w:rPr>
          <w:rFonts w:asciiTheme="majorHAnsi" w:hAnsiTheme="majorHAnsi"/>
          <w:sz w:val="28"/>
          <w:szCs w:val="28"/>
        </w:rPr>
        <w:t>Fear / anxiety</w:t>
      </w:r>
    </w:p>
    <w:p w14:paraId="41C8C973" w14:textId="776CECE3" w:rsidR="007B728D" w:rsidRPr="00104705" w:rsidRDefault="007B728D" w:rsidP="00104705">
      <w:pPr>
        <w:numPr>
          <w:ilvl w:val="0"/>
          <w:numId w:val="30"/>
        </w:numPr>
        <w:rPr>
          <w:rFonts w:asciiTheme="majorHAnsi" w:hAnsiTheme="majorHAnsi"/>
          <w:sz w:val="28"/>
          <w:szCs w:val="28"/>
        </w:rPr>
      </w:pPr>
      <w:r>
        <w:rPr>
          <w:rFonts w:asciiTheme="majorHAnsi" w:hAnsiTheme="majorHAnsi"/>
          <w:sz w:val="28"/>
          <w:szCs w:val="28"/>
        </w:rPr>
        <w:t>Harm/ risk of harm</w:t>
      </w:r>
    </w:p>
    <w:p w14:paraId="76785B86" w14:textId="77777777" w:rsidR="00104705" w:rsidRPr="00104705" w:rsidRDefault="00104705" w:rsidP="00104705">
      <w:pPr>
        <w:numPr>
          <w:ilvl w:val="0"/>
          <w:numId w:val="30"/>
        </w:numPr>
        <w:rPr>
          <w:rFonts w:asciiTheme="majorHAnsi" w:hAnsiTheme="majorHAnsi"/>
          <w:sz w:val="28"/>
          <w:szCs w:val="28"/>
        </w:rPr>
      </w:pPr>
      <w:r w:rsidRPr="00104705">
        <w:rPr>
          <w:rFonts w:asciiTheme="majorHAnsi" w:hAnsiTheme="majorHAnsi"/>
          <w:sz w:val="28"/>
          <w:szCs w:val="28"/>
        </w:rPr>
        <w:t>Missed education</w:t>
      </w:r>
    </w:p>
    <w:p w14:paraId="025C2469" w14:textId="77777777" w:rsidR="00104705" w:rsidRPr="00104705" w:rsidRDefault="00104705" w:rsidP="00104705">
      <w:pPr>
        <w:numPr>
          <w:ilvl w:val="0"/>
          <w:numId w:val="30"/>
        </w:numPr>
        <w:rPr>
          <w:rFonts w:asciiTheme="majorHAnsi" w:hAnsiTheme="majorHAnsi"/>
          <w:sz w:val="28"/>
          <w:szCs w:val="28"/>
        </w:rPr>
      </w:pPr>
      <w:r w:rsidRPr="00104705">
        <w:rPr>
          <w:rFonts w:asciiTheme="majorHAnsi" w:hAnsiTheme="majorHAnsi"/>
          <w:sz w:val="28"/>
          <w:szCs w:val="28"/>
        </w:rPr>
        <w:t>Emotional dysregulation</w:t>
      </w:r>
    </w:p>
    <w:p w14:paraId="23ED8605" w14:textId="77777777" w:rsidR="00104705" w:rsidRPr="00104705" w:rsidRDefault="00104705" w:rsidP="00104705">
      <w:pPr>
        <w:numPr>
          <w:ilvl w:val="0"/>
          <w:numId w:val="30"/>
        </w:numPr>
        <w:rPr>
          <w:rFonts w:asciiTheme="majorHAnsi" w:hAnsiTheme="majorHAnsi"/>
          <w:sz w:val="28"/>
          <w:szCs w:val="28"/>
        </w:rPr>
      </w:pPr>
      <w:r w:rsidRPr="00104705">
        <w:rPr>
          <w:rFonts w:asciiTheme="majorHAnsi" w:hAnsiTheme="majorHAnsi"/>
          <w:sz w:val="28"/>
          <w:szCs w:val="28"/>
        </w:rPr>
        <w:t>Parent–child tension</w:t>
      </w:r>
    </w:p>
    <w:p w14:paraId="6A3B384C" w14:textId="21231B35" w:rsidR="00104705" w:rsidRPr="00104705" w:rsidRDefault="00104705" w:rsidP="00104705">
      <w:pPr>
        <w:numPr>
          <w:ilvl w:val="0"/>
          <w:numId w:val="30"/>
        </w:numPr>
        <w:rPr>
          <w:rFonts w:asciiTheme="majorHAnsi" w:hAnsiTheme="majorHAnsi"/>
          <w:sz w:val="28"/>
          <w:szCs w:val="28"/>
        </w:rPr>
      </w:pPr>
      <w:r w:rsidRPr="00104705">
        <w:rPr>
          <w:rFonts w:asciiTheme="majorHAnsi" w:hAnsiTheme="majorHAnsi"/>
          <w:sz w:val="28"/>
          <w:szCs w:val="28"/>
        </w:rPr>
        <w:t xml:space="preserve">Coping strategies that later become </w:t>
      </w:r>
      <w:r w:rsidR="007B728D">
        <w:rPr>
          <w:rFonts w:asciiTheme="majorHAnsi" w:hAnsiTheme="majorHAnsi"/>
          <w:sz w:val="28"/>
          <w:szCs w:val="28"/>
        </w:rPr>
        <w:t>‘</w:t>
      </w:r>
      <w:r w:rsidRPr="00104705">
        <w:rPr>
          <w:rFonts w:asciiTheme="majorHAnsi" w:hAnsiTheme="majorHAnsi"/>
          <w:sz w:val="28"/>
          <w:szCs w:val="28"/>
        </w:rPr>
        <w:t>behaviour problems</w:t>
      </w:r>
      <w:r w:rsidR="007B728D">
        <w:rPr>
          <w:rFonts w:asciiTheme="majorHAnsi" w:hAnsiTheme="majorHAnsi"/>
          <w:sz w:val="28"/>
          <w:szCs w:val="28"/>
        </w:rPr>
        <w:t>’</w:t>
      </w:r>
    </w:p>
    <w:p w14:paraId="7CEB9B37" w14:textId="77777777" w:rsidR="00104705" w:rsidRPr="00104705" w:rsidRDefault="00104705" w:rsidP="00104705">
      <w:pPr>
        <w:rPr>
          <w:rFonts w:asciiTheme="majorHAnsi" w:hAnsiTheme="majorHAnsi"/>
          <w:sz w:val="28"/>
          <w:szCs w:val="28"/>
        </w:rPr>
      </w:pPr>
      <w:r w:rsidRPr="00104705">
        <w:rPr>
          <w:rFonts w:asciiTheme="majorHAnsi" w:hAnsiTheme="majorHAnsi"/>
          <w:b/>
          <w:bCs/>
          <w:i/>
          <w:iCs/>
          <w:sz w:val="28"/>
          <w:szCs w:val="28"/>
        </w:rPr>
        <w:lastRenderedPageBreak/>
        <w:t>Key test</w:t>
      </w:r>
      <w:r w:rsidRPr="00104705">
        <w:rPr>
          <w:rFonts w:asciiTheme="majorHAnsi" w:hAnsiTheme="majorHAnsi"/>
          <w:sz w:val="28"/>
          <w:szCs w:val="28"/>
        </w:rPr>
        <w:br/>
        <w:t>If accumulation continues without interruption, future intervention cost rises exponentially.</w:t>
      </w:r>
    </w:p>
    <w:p w14:paraId="75AE847D" w14:textId="5AD787E2" w:rsidR="00104705" w:rsidRPr="00104705" w:rsidRDefault="00104705" w:rsidP="00104705">
      <w:pPr>
        <w:rPr>
          <w:rFonts w:asciiTheme="majorHAnsi" w:hAnsiTheme="majorHAnsi"/>
        </w:rPr>
      </w:pPr>
    </w:p>
    <w:p w14:paraId="431DA4D3" w14:textId="3F1ED80E" w:rsidR="00104705" w:rsidRPr="00104705" w:rsidRDefault="00104705" w:rsidP="007B728D">
      <w:pPr>
        <w:pStyle w:val="Heading1"/>
      </w:pPr>
      <w:r w:rsidRPr="00104705">
        <w:t>TOOL 7: The Developmental Window Test</w:t>
      </w:r>
      <w:r w:rsidR="007B728D">
        <w:br/>
      </w:r>
    </w:p>
    <w:p w14:paraId="6348FE67" w14:textId="1DD0308F"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Purpose of the tool</w:t>
      </w:r>
      <w:r w:rsidR="00675251">
        <w:rPr>
          <w:rFonts w:asciiTheme="majorHAnsi" w:hAnsiTheme="majorHAnsi"/>
          <w:b/>
          <w:bCs/>
          <w:sz w:val="28"/>
          <w:szCs w:val="28"/>
        </w:rPr>
        <w:t>:</w:t>
      </w:r>
      <w:r w:rsidRPr="00104705">
        <w:rPr>
          <w:rFonts w:asciiTheme="majorHAnsi" w:hAnsiTheme="majorHAnsi"/>
          <w:sz w:val="28"/>
          <w:szCs w:val="28"/>
        </w:rPr>
        <w:br/>
        <w:t>To align decisions with child development, not organisational timelines.</w:t>
      </w:r>
    </w:p>
    <w:p w14:paraId="0254A7C3" w14:textId="56E3A7E7"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This tool helps prevent</w:t>
      </w:r>
      <w:r w:rsidR="00675251">
        <w:rPr>
          <w:rFonts w:asciiTheme="majorHAnsi" w:hAnsiTheme="majorHAnsi"/>
          <w:b/>
          <w:bCs/>
          <w:sz w:val="28"/>
          <w:szCs w:val="28"/>
        </w:rPr>
        <w:t>:</w:t>
      </w:r>
      <w:r w:rsidRPr="00104705">
        <w:rPr>
          <w:rFonts w:asciiTheme="majorHAnsi" w:hAnsiTheme="majorHAnsi"/>
          <w:sz w:val="28"/>
          <w:szCs w:val="28"/>
        </w:rPr>
        <w:br/>
        <w:t>Applying adult tolerance for delay to children.</w:t>
      </w:r>
    </w:p>
    <w:p w14:paraId="04B49E5D" w14:textId="76AD38F8"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How the tool works</w:t>
      </w:r>
      <w:r w:rsidR="00675251">
        <w:rPr>
          <w:rFonts w:asciiTheme="majorHAnsi" w:hAnsiTheme="majorHAnsi"/>
          <w:b/>
          <w:bCs/>
          <w:sz w:val="28"/>
          <w:szCs w:val="28"/>
        </w:rPr>
        <w:t>:</w:t>
      </w:r>
      <w:r w:rsidRPr="00104705">
        <w:rPr>
          <w:rFonts w:asciiTheme="majorHAnsi" w:hAnsiTheme="majorHAnsi"/>
          <w:sz w:val="28"/>
          <w:szCs w:val="28"/>
        </w:rPr>
        <w:br/>
        <w:t>The practitioner identifies the developmental window at risk.</w:t>
      </w:r>
    </w:p>
    <w:p w14:paraId="202C03F2" w14:textId="77777777"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The tool:</w:t>
      </w:r>
    </w:p>
    <w:p w14:paraId="53A02130" w14:textId="77777777" w:rsidR="00104705" w:rsidRPr="00104705" w:rsidRDefault="00104705" w:rsidP="00104705">
      <w:pPr>
        <w:rPr>
          <w:rFonts w:asciiTheme="majorHAnsi" w:hAnsiTheme="majorHAnsi"/>
          <w:sz w:val="28"/>
          <w:szCs w:val="28"/>
        </w:rPr>
      </w:pPr>
      <w:r w:rsidRPr="00104705">
        <w:rPr>
          <w:rFonts w:asciiTheme="majorHAnsi" w:hAnsiTheme="majorHAnsi"/>
          <w:sz w:val="28"/>
          <w:szCs w:val="28"/>
        </w:rPr>
        <w:t xml:space="preserve">Child’s age: </w:t>
      </w:r>
      <w:r w:rsidRPr="00104705">
        <w:rPr>
          <w:rFonts w:asciiTheme="majorHAnsi" w:hAnsiTheme="majorHAnsi"/>
        </w:rPr>
        <w:t>_____</w:t>
      </w:r>
      <w:r w:rsidRPr="00104705">
        <w:rPr>
          <w:rFonts w:asciiTheme="majorHAnsi" w:hAnsiTheme="majorHAnsi"/>
        </w:rPr>
        <w:br/>
      </w:r>
      <w:r w:rsidRPr="00104705">
        <w:rPr>
          <w:rFonts w:asciiTheme="majorHAnsi" w:hAnsiTheme="majorHAnsi"/>
          <w:sz w:val="28"/>
          <w:szCs w:val="28"/>
        </w:rPr>
        <w:t>Primary developmental task right now:</w:t>
      </w:r>
    </w:p>
    <w:p w14:paraId="41260791" w14:textId="77777777" w:rsidR="00104705" w:rsidRDefault="00104705" w:rsidP="00104705">
      <w:pPr>
        <w:numPr>
          <w:ilvl w:val="0"/>
          <w:numId w:val="31"/>
        </w:numPr>
        <w:rPr>
          <w:rFonts w:asciiTheme="majorHAnsi" w:hAnsiTheme="majorHAnsi"/>
          <w:sz w:val="28"/>
          <w:szCs w:val="28"/>
        </w:rPr>
      </w:pPr>
      <w:r w:rsidRPr="00104705">
        <w:rPr>
          <w:rFonts w:asciiTheme="majorHAnsi" w:hAnsiTheme="majorHAnsi"/>
          <w:sz w:val="28"/>
          <w:szCs w:val="28"/>
        </w:rPr>
        <w:t>Attachment</w:t>
      </w:r>
    </w:p>
    <w:p w14:paraId="1C4F19A4" w14:textId="674688DB" w:rsidR="00675251" w:rsidRDefault="00675251" w:rsidP="00104705">
      <w:pPr>
        <w:numPr>
          <w:ilvl w:val="0"/>
          <w:numId w:val="31"/>
        </w:numPr>
        <w:rPr>
          <w:rFonts w:asciiTheme="majorHAnsi" w:hAnsiTheme="majorHAnsi"/>
          <w:sz w:val="28"/>
          <w:szCs w:val="28"/>
        </w:rPr>
      </w:pPr>
      <w:r>
        <w:rPr>
          <w:rFonts w:asciiTheme="majorHAnsi" w:hAnsiTheme="majorHAnsi"/>
          <w:sz w:val="28"/>
          <w:szCs w:val="28"/>
        </w:rPr>
        <w:t>Friendships</w:t>
      </w:r>
    </w:p>
    <w:p w14:paraId="68198575" w14:textId="3B713263" w:rsidR="00675251" w:rsidRPr="00104705" w:rsidRDefault="00675251" w:rsidP="00104705">
      <w:pPr>
        <w:numPr>
          <w:ilvl w:val="0"/>
          <w:numId w:val="31"/>
        </w:numPr>
        <w:rPr>
          <w:rFonts w:asciiTheme="majorHAnsi" w:hAnsiTheme="majorHAnsi"/>
          <w:sz w:val="28"/>
          <w:szCs w:val="28"/>
        </w:rPr>
      </w:pPr>
      <w:r>
        <w:rPr>
          <w:rFonts w:asciiTheme="majorHAnsi" w:hAnsiTheme="majorHAnsi"/>
          <w:sz w:val="28"/>
          <w:szCs w:val="28"/>
        </w:rPr>
        <w:t xml:space="preserve">Physical development </w:t>
      </w:r>
    </w:p>
    <w:p w14:paraId="6AFD0EA7" w14:textId="77777777" w:rsidR="00104705" w:rsidRPr="00104705" w:rsidRDefault="00104705" w:rsidP="00104705">
      <w:pPr>
        <w:numPr>
          <w:ilvl w:val="0"/>
          <w:numId w:val="31"/>
        </w:numPr>
        <w:rPr>
          <w:rFonts w:asciiTheme="majorHAnsi" w:hAnsiTheme="majorHAnsi"/>
          <w:sz w:val="28"/>
          <w:szCs w:val="28"/>
        </w:rPr>
      </w:pPr>
      <w:r w:rsidRPr="00104705">
        <w:rPr>
          <w:rFonts w:asciiTheme="majorHAnsi" w:hAnsiTheme="majorHAnsi"/>
          <w:sz w:val="28"/>
          <w:szCs w:val="28"/>
        </w:rPr>
        <w:t>Emotional regulation</w:t>
      </w:r>
    </w:p>
    <w:p w14:paraId="092819BA" w14:textId="77777777" w:rsidR="00104705" w:rsidRPr="00104705" w:rsidRDefault="00104705" w:rsidP="00104705">
      <w:pPr>
        <w:numPr>
          <w:ilvl w:val="0"/>
          <w:numId w:val="31"/>
        </w:numPr>
        <w:rPr>
          <w:rFonts w:asciiTheme="majorHAnsi" w:hAnsiTheme="majorHAnsi"/>
          <w:sz w:val="28"/>
          <w:szCs w:val="28"/>
        </w:rPr>
      </w:pPr>
      <w:r w:rsidRPr="00104705">
        <w:rPr>
          <w:rFonts w:asciiTheme="majorHAnsi" w:hAnsiTheme="majorHAnsi"/>
          <w:sz w:val="28"/>
          <w:szCs w:val="28"/>
        </w:rPr>
        <w:t>Learning and concentration</w:t>
      </w:r>
    </w:p>
    <w:p w14:paraId="626FAE30" w14:textId="77777777" w:rsidR="00104705" w:rsidRPr="00104705" w:rsidRDefault="00104705" w:rsidP="00104705">
      <w:pPr>
        <w:numPr>
          <w:ilvl w:val="0"/>
          <w:numId w:val="31"/>
        </w:numPr>
        <w:rPr>
          <w:rFonts w:asciiTheme="majorHAnsi" w:hAnsiTheme="majorHAnsi"/>
          <w:sz w:val="28"/>
          <w:szCs w:val="28"/>
        </w:rPr>
      </w:pPr>
      <w:r w:rsidRPr="00104705">
        <w:rPr>
          <w:rFonts w:asciiTheme="majorHAnsi" w:hAnsiTheme="majorHAnsi"/>
          <w:sz w:val="28"/>
          <w:szCs w:val="28"/>
        </w:rPr>
        <w:t>Identity formation</w:t>
      </w:r>
    </w:p>
    <w:p w14:paraId="717A5B6C" w14:textId="77777777"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Question:</w:t>
      </w:r>
      <w:r w:rsidRPr="00104705">
        <w:rPr>
          <w:rFonts w:asciiTheme="majorHAnsi" w:hAnsiTheme="majorHAnsi"/>
          <w:sz w:val="28"/>
          <w:szCs w:val="28"/>
        </w:rPr>
        <w:br/>
        <w:t xml:space="preserve">If we wait, does this task become harder to support later? </w:t>
      </w:r>
      <w:r w:rsidRPr="00104705">
        <w:rPr>
          <w:rFonts w:asciiTheme="majorHAnsi" w:hAnsiTheme="majorHAnsi"/>
          <w:b/>
          <w:bCs/>
          <w:sz w:val="28"/>
          <w:szCs w:val="28"/>
        </w:rPr>
        <w:t>Yes / No</w:t>
      </w:r>
    </w:p>
    <w:p w14:paraId="1DFA948A" w14:textId="207A0C6E" w:rsidR="00104705" w:rsidRPr="00675251" w:rsidRDefault="00104705" w:rsidP="00675251">
      <w:pPr>
        <w:rPr>
          <w:rFonts w:asciiTheme="majorHAnsi" w:hAnsiTheme="majorHAnsi"/>
          <w:sz w:val="28"/>
          <w:szCs w:val="28"/>
        </w:rPr>
      </w:pPr>
      <w:r w:rsidRPr="00104705">
        <w:rPr>
          <w:rFonts w:asciiTheme="majorHAnsi" w:hAnsiTheme="majorHAnsi"/>
          <w:b/>
          <w:bCs/>
          <w:i/>
          <w:iCs/>
          <w:sz w:val="28"/>
          <w:szCs w:val="28"/>
        </w:rPr>
        <w:t>Key test</w:t>
      </w:r>
      <w:r w:rsidRPr="00104705">
        <w:rPr>
          <w:rFonts w:asciiTheme="majorHAnsi" w:hAnsiTheme="majorHAnsi"/>
          <w:sz w:val="28"/>
          <w:szCs w:val="28"/>
        </w:rPr>
        <w:br/>
        <w:t>If yes, delay converts support from preventative to remedial (higher cost).</w:t>
      </w:r>
    </w:p>
    <w:p w14:paraId="312130B3" w14:textId="053BA644" w:rsidR="00104705" w:rsidRPr="00104705" w:rsidRDefault="00104705" w:rsidP="00675251">
      <w:pPr>
        <w:pStyle w:val="Heading1"/>
      </w:pPr>
      <w:r w:rsidRPr="00104705">
        <w:lastRenderedPageBreak/>
        <w:t>TOOL 8: The Normalisation Drift Tool</w:t>
      </w:r>
      <w:r w:rsidR="00675251">
        <w:br/>
      </w:r>
    </w:p>
    <w:p w14:paraId="61561034" w14:textId="5C662B0F"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Purpose of the tool</w:t>
      </w:r>
      <w:r w:rsidR="00675251">
        <w:rPr>
          <w:rFonts w:asciiTheme="majorHAnsi" w:hAnsiTheme="majorHAnsi"/>
          <w:b/>
          <w:bCs/>
          <w:sz w:val="28"/>
          <w:szCs w:val="28"/>
        </w:rPr>
        <w:t>:</w:t>
      </w:r>
      <w:r w:rsidRPr="00104705">
        <w:rPr>
          <w:rFonts w:asciiTheme="majorHAnsi" w:hAnsiTheme="majorHAnsi"/>
          <w:sz w:val="28"/>
          <w:szCs w:val="28"/>
        </w:rPr>
        <w:br/>
        <w:t>To reveal how harm becomes the child’s baseline.</w:t>
      </w:r>
    </w:p>
    <w:p w14:paraId="3DB8782D" w14:textId="568ECCAB"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This tool helps prevent</w:t>
      </w:r>
      <w:r w:rsidR="00675251">
        <w:rPr>
          <w:rFonts w:asciiTheme="majorHAnsi" w:hAnsiTheme="majorHAnsi"/>
          <w:b/>
          <w:bCs/>
          <w:sz w:val="28"/>
          <w:szCs w:val="28"/>
        </w:rPr>
        <w:t>:</w:t>
      </w:r>
      <w:r w:rsidRPr="00104705">
        <w:rPr>
          <w:rFonts w:asciiTheme="majorHAnsi" w:hAnsiTheme="majorHAnsi"/>
          <w:sz w:val="28"/>
          <w:szCs w:val="28"/>
        </w:rPr>
        <w:br/>
        <w:t>Mistaking coping for wellbeing.</w:t>
      </w:r>
    </w:p>
    <w:p w14:paraId="68E735A7" w14:textId="3F4E9D61"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How the tool works</w:t>
      </w:r>
      <w:r w:rsidR="00675251">
        <w:rPr>
          <w:rFonts w:asciiTheme="majorHAnsi" w:hAnsiTheme="majorHAnsi"/>
          <w:b/>
          <w:bCs/>
          <w:sz w:val="28"/>
          <w:szCs w:val="28"/>
        </w:rPr>
        <w:t>:</w:t>
      </w:r>
      <w:r w:rsidRPr="00104705">
        <w:rPr>
          <w:rFonts w:asciiTheme="majorHAnsi" w:hAnsiTheme="majorHAnsi"/>
          <w:sz w:val="28"/>
          <w:szCs w:val="28"/>
        </w:rPr>
        <w:br/>
        <w:t>The practitioner identifies what the child is learning to accept.</w:t>
      </w:r>
    </w:p>
    <w:p w14:paraId="090249AC" w14:textId="6503DC32" w:rsidR="00104705" w:rsidRPr="00104705" w:rsidRDefault="00104705" w:rsidP="00104705">
      <w:pPr>
        <w:rPr>
          <w:rFonts w:asciiTheme="majorHAnsi" w:hAnsiTheme="majorHAnsi"/>
        </w:rPr>
      </w:pPr>
      <w:r w:rsidRPr="00104705">
        <w:rPr>
          <w:rFonts w:asciiTheme="majorHAnsi" w:hAnsiTheme="majorHAnsi"/>
          <w:b/>
          <w:bCs/>
          <w:sz w:val="28"/>
          <w:szCs w:val="28"/>
        </w:rPr>
        <w:t>The tool (complete sentence):</w:t>
      </w:r>
      <w:r w:rsidRPr="00104705">
        <w:rPr>
          <w:rFonts w:asciiTheme="majorHAnsi" w:hAnsiTheme="majorHAnsi"/>
          <w:sz w:val="28"/>
          <w:szCs w:val="28"/>
        </w:rPr>
        <w:br/>
        <w:t xml:space="preserve">If nothing changes, the child is learning that </w:t>
      </w:r>
      <w:r w:rsidRPr="00104705">
        <w:rPr>
          <w:rFonts w:asciiTheme="majorHAnsi" w:hAnsiTheme="majorHAnsi"/>
        </w:rPr>
        <w:t xml:space="preserve">__________ </w:t>
      </w:r>
      <w:r w:rsidRPr="00104705">
        <w:rPr>
          <w:rFonts w:asciiTheme="majorHAnsi" w:hAnsiTheme="majorHAnsi"/>
          <w:sz w:val="28"/>
          <w:szCs w:val="28"/>
        </w:rPr>
        <w:t>is normal.</w:t>
      </w:r>
    </w:p>
    <w:p w14:paraId="37D10495" w14:textId="45EE12C2" w:rsidR="00104705" w:rsidRPr="00104705" w:rsidRDefault="00104705" w:rsidP="00104705">
      <w:pPr>
        <w:rPr>
          <w:rFonts w:asciiTheme="majorHAnsi" w:hAnsiTheme="majorHAnsi"/>
          <w:sz w:val="28"/>
          <w:szCs w:val="28"/>
        </w:rPr>
      </w:pPr>
      <w:r w:rsidRPr="00104705">
        <w:rPr>
          <w:rFonts w:asciiTheme="majorHAnsi" w:hAnsiTheme="majorHAnsi"/>
          <w:b/>
          <w:bCs/>
          <w:i/>
          <w:iCs/>
          <w:sz w:val="28"/>
          <w:szCs w:val="28"/>
        </w:rPr>
        <w:t>Key test</w:t>
      </w:r>
      <w:r w:rsidRPr="00104705">
        <w:rPr>
          <w:rFonts w:asciiTheme="majorHAnsi" w:hAnsiTheme="majorHAnsi"/>
          <w:sz w:val="28"/>
          <w:szCs w:val="28"/>
        </w:rPr>
        <w:br/>
        <w:t xml:space="preserve">If the </w:t>
      </w:r>
      <w:r w:rsidR="00675251" w:rsidRPr="00CD0A05">
        <w:rPr>
          <w:rFonts w:asciiTheme="majorHAnsi" w:hAnsiTheme="majorHAnsi"/>
          <w:sz w:val="28"/>
          <w:szCs w:val="28"/>
        </w:rPr>
        <w:t>‘</w:t>
      </w:r>
      <w:r w:rsidRPr="00104705">
        <w:rPr>
          <w:rFonts w:asciiTheme="majorHAnsi" w:hAnsiTheme="majorHAnsi"/>
          <w:sz w:val="28"/>
          <w:szCs w:val="28"/>
        </w:rPr>
        <w:t>normal</w:t>
      </w:r>
      <w:r w:rsidR="00675251" w:rsidRPr="00CD0A05">
        <w:rPr>
          <w:rFonts w:asciiTheme="majorHAnsi" w:hAnsiTheme="majorHAnsi"/>
          <w:sz w:val="28"/>
          <w:szCs w:val="28"/>
        </w:rPr>
        <w:t xml:space="preserve">’ </w:t>
      </w:r>
      <w:r w:rsidRPr="00104705">
        <w:rPr>
          <w:rFonts w:asciiTheme="majorHAnsi" w:hAnsiTheme="majorHAnsi"/>
          <w:sz w:val="28"/>
          <w:szCs w:val="28"/>
        </w:rPr>
        <w:t xml:space="preserve">involves fear, neglect, </w:t>
      </w:r>
      <w:r w:rsidR="00675251" w:rsidRPr="00CD0A05">
        <w:rPr>
          <w:rFonts w:asciiTheme="majorHAnsi" w:hAnsiTheme="majorHAnsi"/>
          <w:sz w:val="28"/>
          <w:szCs w:val="28"/>
        </w:rPr>
        <w:t xml:space="preserve">harm, violence, </w:t>
      </w:r>
      <w:r w:rsidRPr="00104705">
        <w:rPr>
          <w:rFonts w:asciiTheme="majorHAnsi" w:hAnsiTheme="majorHAnsi"/>
          <w:sz w:val="28"/>
          <w:szCs w:val="28"/>
        </w:rPr>
        <w:t xml:space="preserve">or instability, later intervention must undo learned </w:t>
      </w:r>
      <w:proofErr w:type="gramStart"/>
      <w:r w:rsidRPr="00104705">
        <w:rPr>
          <w:rFonts w:asciiTheme="majorHAnsi" w:hAnsiTheme="majorHAnsi"/>
          <w:sz w:val="28"/>
          <w:szCs w:val="28"/>
        </w:rPr>
        <w:t xml:space="preserve">expectations </w:t>
      </w:r>
      <w:r w:rsidR="00CD0A05" w:rsidRPr="00CD0A05">
        <w:rPr>
          <w:rFonts w:asciiTheme="majorHAnsi" w:hAnsiTheme="majorHAnsi"/>
          <w:sz w:val="28"/>
          <w:szCs w:val="28"/>
        </w:rPr>
        <w:t xml:space="preserve"> which</w:t>
      </w:r>
      <w:proofErr w:type="gramEnd"/>
      <w:r w:rsidR="00CD0A05" w:rsidRPr="00CD0A05">
        <w:rPr>
          <w:rFonts w:asciiTheme="majorHAnsi" w:hAnsiTheme="majorHAnsi"/>
          <w:sz w:val="28"/>
          <w:szCs w:val="28"/>
        </w:rPr>
        <w:t xml:space="preserve"> will come </w:t>
      </w:r>
      <w:r w:rsidRPr="00104705">
        <w:rPr>
          <w:rFonts w:asciiTheme="majorHAnsi" w:hAnsiTheme="majorHAnsi"/>
          <w:sz w:val="28"/>
          <w:szCs w:val="28"/>
        </w:rPr>
        <w:t>at higher cost.</w:t>
      </w:r>
    </w:p>
    <w:p w14:paraId="68A98B56" w14:textId="595274BE" w:rsidR="00104705" w:rsidRPr="00104705" w:rsidRDefault="00104705" w:rsidP="00104705">
      <w:pPr>
        <w:rPr>
          <w:rFonts w:asciiTheme="majorHAnsi" w:hAnsiTheme="majorHAnsi"/>
        </w:rPr>
      </w:pPr>
    </w:p>
    <w:p w14:paraId="4B535FD2" w14:textId="4BC89807" w:rsidR="00104705" w:rsidRPr="00104705" w:rsidRDefault="00104705" w:rsidP="00CD0A05">
      <w:pPr>
        <w:pStyle w:val="Heading1"/>
      </w:pPr>
      <w:r w:rsidRPr="00104705">
        <w:t>TOOL 9: The System Elasticity Test</w:t>
      </w:r>
      <w:r w:rsidR="00CD0A05">
        <w:br/>
      </w:r>
    </w:p>
    <w:p w14:paraId="588FE59C" w14:textId="697D2BA4"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Purpose of the tool</w:t>
      </w:r>
      <w:r w:rsidR="00CD0A05">
        <w:rPr>
          <w:rFonts w:asciiTheme="majorHAnsi" w:hAnsiTheme="majorHAnsi"/>
          <w:b/>
          <w:bCs/>
          <w:sz w:val="28"/>
          <w:szCs w:val="28"/>
        </w:rPr>
        <w:t>:</w:t>
      </w:r>
      <w:r w:rsidRPr="00104705">
        <w:rPr>
          <w:rFonts w:asciiTheme="majorHAnsi" w:hAnsiTheme="majorHAnsi"/>
          <w:sz w:val="28"/>
          <w:szCs w:val="28"/>
        </w:rPr>
        <w:br/>
        <w:t>To identify hidden pressure points before collapse.</w:t>
      </w:r>
    </w:p>
    <w:p w14:paraId="23688836" w14:textId="02003063"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This tool helps prevent</w:t>
      </w:r>
      <w:r w:rsidR="00CD0A05">
        <w:rPr>
          <w:rFonts w:asciiTheme="majorHAnsi" w:hAnsiTheme="majorHAnsi"/>
          <w:b/>
          <w:bCs/>
          <w:sz w:val="28"/>
          <w:szCs w:val="28"/>
        </w:rPr>
        <w:t>:</w:t>
      </w:r>
      <w:r w:rsidRPr="00104705">
        <w:rPr>
          <w:rFonts w:asciiTheme="majorHAnsi" w:hAnsiTheme="majorHAnsi"/>
          <w:sz w:val="28"/>
          <w:szCs w:val="28"/>
        </w:rPr>
        <w:br/>
        <w:t>Assuming stretched systems will continue to cope.</w:t>
      </w:r>
    </w:p>
    <w:p w14:paraId="7C3E40BA" w14:textId="5C4CF877"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How the tool works</w:t>
      </w:r>
      <w:r w:rsidR="00CD0A05">
        <w:rPr>
          <w:rFonts w:asciiTheme="majorHAnsi" w:hAnsiTheme="majorHAnsi"/>
          <w:b/>
          <w:bCs/>
          <w:sz w:val="28"/>
          <w:szCs w:val="28"/>
        </w:rPr>
        <w:t>:</w:t>
      </w:r>
      <w:r w:rsidRPr="00104705">
        <w:rPr>
          <w:rFonts w:asciiTheme="majorHAnsi" w:hAnsiTheme="majorHAnsi"/>
          <w:sz w:val="28"/>
          <w:szCs w:val="28"/>
        </w:rPr>
        <w:br/>
        <w:t>The practitioner identifies who is currently compensating.</w:t>
      </w:r>
    </w:p>
    <w:p w14:paraId="7B4619DA" w14:textId="77777777"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The tool:</w:t>
      </w:r>
    </w:p>
    <w:p w14:paraId="4B5AAAD1" w14:textId="77777777" w:rsidR="00104705" w:rsidRPr="00104705" w:rsidRDefault="00104705" w:rsidP="00104705">
      <w:pPr>
        <w:rPr>
          <w:rFonts w:asciiTheme="majorHAnsi" w:hAnsiTheme="majorHAnsi"/>
        </w:rPr>
      </w:pPr>
      <w:r w:rsidRPr="00104705">
        <w:rPr>
          <w:rFonts w:asciiTheme="majorHAnsi" w:hAnsiTheme="majorHAnsi"/>
          <w:sz w:val="28"/>
          <w:szCs w:val="28"/>
        </w:rPr>
        <w:t xml:space="preserve">System currently absorbing pressure: </w:t>
      </w:r>
      <w:r w:rsidRPr="00104705">
        <w:rPr>
          <w:rFonts w:asciiTheme="majorHAnsi" w:hAnsiTheme="majorHAnsi"/>
        </w:rPr>
        <w:t>__________</w:t>
      </w:r>
      <w:r w:rsidRPr="00104705">
        <w:rPr>
          <w:rFonts w:asciiTheme="majorHAnsi" w:hAnsiTheme="majorHAnsi"/>
        </w:rPr>
        <w:br/>
      </w:r>
      <w:r w:rsidRPr="00104705">
        <w:rPr>
          <w:rFonts w:asciiTheme="majorHAnsi" w:hAnsiTheme="majorHAnsi"/>
          <w:sz w:val="28"/>
          <w:szCs w:val="28"/>
        </w:rPr>
        <w:t xml:space="preserve">Signs of strain present? </w:t>
      </w:r>
      <w:r w:rsidRPr="00104705">
        <w:rPr>
          <w:rFonts w:asciiTheme="majorHAnsi" w:hAnsiTheme="majorHAnsi"/>
          <w:b/>
          <w:bCs/>
          <w:sz w:val="28"/>
          <w:szCs w:val="28"/>
        </w:rPr>
        <w:t>Yes / No</w:t>
      </w:r>
      <w:r w:rsidRPr="00104705">
        <w:rPr>
          <w:rFonts w:asciiTheme="majorHAnsi" w:hAnsiTheme="majorHAnsi"/>
        </w:rPr>
        <w:br/>
      </w:r>
      <w:r w:rsidRPr="00104705">
        <w:rPr>
          <w:rFonts w:asciiTheme="majorHAnsi" w:hAnsiTheme="majorHAnsi"/>
          <w:sz w:val="28"/>
          <w:szCs w:val="28"/>
        </w:rPr>
        <w:t xml:space="preserve">If this system fails, what happens next? </w:t>
      </w:r>
      <w:r w:rsidRPr="00104705">
        <w:rPr>
          <w:rFonts w:asciiTheme="majorHAnsi" w:hAnsiTheme="majorHAnsi"/>
        </w:rPr>
        <w:t>__________</w:t>
      </w:r>
    </w:p>
    <w:p w14:paraId="7058000B" w14:textId="77777777"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Key test</w:t>
      </w:r>
      <w:r w:rsidRPr="00104705">
        <w:rPr>
          <w:rFonts w:asciiTheme="majorHAnsi" w:hAnsiTheme="majorHAnsi"/>
          <w:sz w:val="28"/>
          <w:szCs w:val="28"/>
        </w:rPr>
        <w:br/>
        <w:t>If failure leads to emergency response, delay increases cost.</w:t>
      </w:r>
    </w:p>
    <w:p w14:paraId="7B06AA51" w14:textId="49B69A65" w:rsidR="00104705" w:rsidRPr="00104705" w:rsidRDefault="00104705" w:rsidP="00104705">
      <w:pPr>
        <w:rPr>
          <w:rFonts w:asciiTheme="majorHAnsi" w:hAnsiTheme="majorHAnsi"/>
        </w:rPr>
      </w:pPr>
    </w:p>
    <w:p w14:paraId="49C0DD3C" w14:textId="35C86646" w:rsidR="00104705" w:rsidRPr="00104705" w:rsidRDefault="00104705" w:rsidP="007C3001">
      <w:pPr>
        <w:pStyle w:val="Heading1"/>
      </w:pPr>
      <w:r w:rsidRPr="00104705">
        <w:lastRenderedPageBreak/>
        <w:t>TOOL 10: The Predictable Escalation Check</w:t>
      </w:r>
      <w:r w:rsidR="007C3001">
        <w:br/>
      </w:r>
    </w:p>
    <w:p w14:paraId="06F431B9" w14:textId="64084CB1"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Purpose of the tool</w:t>
      </w:r>
      <w:r w:rsidR="007C3001">
        <w:rPr>
          <w:rFonts w:asciiTheme="majorHAnsi" w:hAnsiTheme="majorHAnsi"/>
          <w:b/>
          <w:bCs/>
          <w:sz w:val="28"/>
          <w:szCs w:val="28"/>
        </w:rPr>
        <w:t>:</w:t>
      </w:r>
      <w:r w:rsidRPr="00104705">
        <w:rPr>
          <w:rFonts w:asciiTheme="majorHAnsi" w:hAnsiTheme="majorHAnsi"/>
          <w:sz w:val="28"/>
          <w:szCs w:val="28"/>
        </w:rPr>
        <w:br/>
        <w:t>To recognise known patterns of deterioration.</w:t>
      </w:r>
    </w:p>
    <w:p w14:paraId="61244166" w14:textId="2D730429"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This tool helps prevent</w:t>
      </w:r>
      <w:r w:rsidR="007C3001">
        <w:rPr>
          <w:rFonts w:asciiTheme="majorHAnsi" w:hAnsiTheme="majorHAnsi"/>
          <w:b/>
          <w:bCs/>
          <w:sz w:val="28"/>
          <w:szCs w:val="28"/>
        </w:rPr>
        <w:t>:</w:t>
      </w:r>
      <w:r w:rsidRPr="00104705">
        <w:rPr>
          <w:rFonts w:asciiTheme="majorHAnsi" w:hAnsiTheme="majorHAnsi"/>
          <w:sz w:val="28"/>
          <w:szCs w:val="28"/>
        </w:rPr>
        <w:br/>
        <w:t>Treating escalation as unforeseeable.</w:t>
      </w:r>
    </w:p>
    <w:p w14:paraId="46EDD2ED" w14:textId="307354EA"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How the tool works</w:t>
      </w:r>
      <w:r w:rsidR="007C3001">
        <w:rPr>
          <w:rFonts w:asciiTheme="majorHAnsi" w:hAnsiTheme="majorHAnsi"/>
          <w:b/>
          <w:bCs/>
          <w:sz w:val="28"/>
          <w:szCs w:val="28"/>
        </w:rPr>
        <w:t>:</w:t>
      </w:r>
      <w:r w:rsidRPr="00104705">
        <w:rPr>
          <w:rFonts w:asciiTheme="majorHAnsi" w:hAnsiTheme="majorHAnsi"/>
          <w:sz w:val="28"/>
          <w:szCs w:val="28"/>
        </w:rPr>
        <w:br/>
        <w:t>The practitioner checks for repetition.</w:t>
      </w:r>
    </w:p>
    <w:p w14:paraId="2CC1A504" w14:textId="77777777"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The tool:</w:t>
      </w:r>
    </w:p>
    <w:p w14:paraId="70F9CDFF" w14:textId="62F6957B" w:rsidR="007C3001" w:rsidRPr="00104705" w:rsidRDefault="00104705" w:rsidP="00104705">
      <w:pPr>
        <w:rPr>
          <w:rFonts w:asciiTheme="majorHAnsi" w:hAnsiTheme="majorHAnsi"/>
          <w:sz w:val="28"/>
          <w:szCs w:val="28"/>
        </w:rPr>
      </w:pPr>
      <w:r w:rsidRPr="00104705">
        <w:rPr>
          <w:rFonts w:asciiTheme="majorHAnsi" w:hAnsiTheme="majorHAnsi"/>
          <w:sz w:val="28"/>
          <w:szCs w:val="28"/>
        </w:rPr>
        <w:t xml:space="preserve">Has this family or child escalated before? </w:t>
      </w:r>
      <w:r w:rsidRPr="00104705">
        <w:rPr>
          <w:rFonts w:asciiTheme="majorHAnsi" w:hAnsiTheme="majorHAnsi"/>
          <w:b/>
          <w:bCs/>
          <w:sz w:val="28"/>
          <w:szCs w:val="28"/>
        </w:rPr>
        <w:t>Yes / No</w:t>
      </w:r>
      <w:r w:rsidRPr="00104705">
        <w:rPr>
          <w:rFonts w:asciiTheme="majorHAnsi" w:hAnsiTheme="majorHAnsi"/>
          <w:sz w:val="28"/>
          <w:szCs w:val="28"/>
        </w:rPr>
        <w:br/>
        <w:t xml:space="preserve">If yes, what triggered escalation last time? </w:t>
      </w:r>
      <w:r w:rsidRPr="00104705">
        <w:rPr>
          <w:rFonts w:asciiTheme="majorHAnsi" w:hAnsiTheme="majorHAnsi"/>
        </w:rPr>
        <w:t>__________</w:t>
      </w:r>
      <w:r w:rsidRPr="00104705">
        <w:rPr>
          <w:rFonts w:asciiTheme="majorHAnsi" w:hAnsiTheme="majorHAnsi"/>
        </w:rPr>
        <w:br/>
      </w:r>
      <w:proofErr w:type="gramStart"/>
      <w:r w:rsidRPr="00104705">
        <w:rPr>
          <w:rFonts w:asciiTheme="majorHAnsi" w:hAnsiTheme="majorHAnsi"/>
          <w:sz w:val="28"/>
          <w:szCs w:val="28"/>
        </w:rPr>
        <w:t>Is</w:t>
      </w:r>
      <w:proofErr w:type="gramEnd"/>
      <w:r w:rsidRPr="00104705">
        <w:rPr>
          <w:rFonts w:asciiTheme="majorHAnsi" w:hAnsiTheme="majorHAnsi"/>
          <w:sz w:val="28"/>
          <w:szCs w:val="28"/>
        </w:rPr>
        <w:t xml:space="preserve"> </w:t>
      </w:r>
      <w:r w:rsidR="004C4654" w:rsidRPr="00104705">
        <w:rPr>
          <w:rFonts w:asciiTheme="majorHAnsi" w:hAnsiTheme="majorHAnsi"/>
          <w:sz w:val="28"/>
          <w:szCs w:val="28"/>
        </w:rPr>
        <w:t xml:space="preserve">that trigger still present? </w:t>
      </w:r>
      <w:r w:rsidR="004C4654" w:rsidRPr="00104705">
        <w:rPr>
          <w:rFonts w:asciiTheme="majorHAnsi" w:hAnsiTheme="majorHAnsi"/>
          <w:b/>
          <w:bCs/>
          <w:sz w:val="28"/>
          <w:szCs w:val="28"/>
        </w:rPr>
        <w:t>Yes / No</w:t>
      </w:r>
      <w:r w:rsidR="004C4654">
        <w:rPr>
          <w:rFonts w:asciiTheme="majorHAnsi" w:hAnsiTheme="majorHAnsi"/>
          <w:sz w:val="28"/>
          <w:szCs w:val="28"/>
        </w:rPr>
        <w:br/>
        <w:t xml:space="preserve">Is there anything else that could act like a trigger? </w:t>
      </w:r>
      <w:r w:rsidR="004C4654" w:rsidRPr="004C4654">
        <w:rPr>
          <w:rFonts w:asciiTheme="majorHAnsi" w:hAnsiTheme="majorHAnsi"/>
          <w:b/>
          <w:bCs/>
          <w:sz w:val="28"/>
          <w:szCs w:val="28"/>
        </w:rPr>
        <w:t>Yes/No</w:t>
      </w:r>
    </w:p>
    <w:p w14:paraId="22337694" w14:textId="0EAC153C" w:rsidR="00104705" w:rsidRPr="00104705" w:rsidRDefault="00104705" w:rsidP="00104705">
      <w:pPr>
        <w:rPr>
          <w:rFonts w:asciiTheme="majorHAnsi" w:hAnsiTheme="majorHAnsi"/>
        </w:rPr>
      </w:pPr>
      <w:r w:rsidRPr="00104705">
        <w:rPr>
          <w:rFonts w:asciiTheme="majorHAnsi" w:hAnsiTheme="majorHAnsi"/>
          <w:b/>
          <w:bCs/>
        </w:rPr>
        <w:t>Key test</w:t>
      </w:r>
      <w:r w:rsidRPr="00104705">
        <w:rPr>
          <w:rFonts w:asciiTheme="majorHAnsi" w:hAnsiTheme="majorHAnsi"/>
        </w:rPr>
        <w:br/>
        <w:t xml:space="preserve">If yes to </w:t>
      </w:r>
      <w:r w:rsidR="007363DB">
        <w:rPr>
          <w:rFonts w:asciiTheme="majorHAnsi" w:hAnsiTheme="majorHAnsi"/>
        </w:rPr>
        <w:t>the first questions</w:t>
      </w:r>
      <w:r w:rsidRPr="00104705">
        <w:rPr>
          <w:rFonts w:asciiTheme="majorHAnsi" w:hAnsiTheme="majorHAnsi"/>
        </w:rPr>
        <w:t>, escalation is predictable</w:t>
      </w:r>
      <w:r w:rsidR="007363DB">
        <w:rPr>
          <w:rFonts w:asciiTheme="majorHAnsi" w:hAnsiTheme="majorHAnsi"/>
        </w:rPr>
        <w:t xml:space="preserve"> and </w:t>
      </w:r>
      <w:r w:rsidRPr="00104705">
        <w:rPr>
          <w:rFonts w:asciiTheme="majorHAnsi" w:hAnsiTheme="majorHAnsi"/>
        </w:rPr>
        <w:t>not hypothetical.</w:t>
      </w:r>
      <w:r w:rsidR="007363DB">
        <w:rPr>
          <w:rFonts w:asciiTheme="majorHAnsi" w:hAnsiTheme="majorHAnsi"/>
        </w:rPr>
        <w:t xml:space="preserve"> </w:t>
      </w:r>
    </w:p>
    <w:p w14:paraId="2B58CB62" w14:textId="7AB7527F" w:rsidR="00104705" w:rsidRPr="00104705" w:rsidRDefault="00104705" w:rsidP="00104705">
      <w:pPr>
        <w:rPr>
          <w:rFonts w:asciiTheme="majorHAnsi" w:hAnsiTheme="majorHAnsi"/>
        </w:rPr>
      </w:pPr>
    </w:p>
    <w:p w14:paraId="087F2A40" w14:textId="24D2552D" w:rsidR="00104705" w:rsidRPr="00104705" w:rsidRDefault="00104705" w:rsidP="009455D8">
      <w:pPr>
        <w:pStyle w:val="Heading1"/>
      </w:pPr>
      <w:r w:rsidRPr="00104705">
        <w:t>TOOL 11: The Re-Referral Certainty Test</w:t>
      </w:r>
      <w:r w:rsidR="009455D8">
        <w:br/>
      </w:r>
    </w:p>
    <w:p w14:paraId="11847CD8" w14:textId="65E4B8B6"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Purpose of the tool</w:t>
      </w:r>
      <w:r w:rsidR="007363DB">
        <w:rPr>
          <w:rFonts w:asciiTheme="majorHAnsi" w:hAnsiTheme="majorHAnsi"/>
          <w:b/>
          <w:bCs/>
          <w:sz w:val="28"/>
          <w:szCs w:val="28"/>
        </w:rPr>
        <w:t>:</w:t>
      </w:r>
      <w:r w:rsidRPr="00104705">
        <w:rPr>
          <w:rFonts w:asciiTheme="majorHAnsi" w:hAnsiTheme="majorHAnsi"/>
          <w:sz w:val="28"/>
          <w:szCs w:val="28"/>
        </w:rPr>
        <w:br/>
        <w:t>To expose false case closure.</w:t>
      </w:r>
    </w:p>
    <w:p w14:paraId="22B628A9" w14:textId="128F1196"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This tool helps prevent</w:t>
      </w:r>
      <w:r w:rsidR="007363DB">
        <w:rPr>
          <w:rFonts w:asciiTheme="majorHAnsi" w:hAnsiTheme="majorHAnsi"/>
          <w:b/>
          <w:bCs/>
          <w:sz w:val="28"/>
          <w:szCs w:val="28"/>
        </w:rPr>
        <w:t>:</w:t>
      </w:r>
      <w:r w:rsidRPr="00104705">
        <w:rPr>
          <w:rFonts w:asciiTheme="majorHAnsi" w:hAnsiTheme="majorHAnsi"/>
          <w:sz w:val="28"/>
          <w:szCs w:val="28"/>
        </w:rPr>
        <w:br/>
        <w:t>Shifting cost into future referrals.</w:t>
      </w:r>
    </w:p>
    <w:p w14:paraId="4142AC18" w14:textId="15A25773"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How the tool works</w:t>
      </w:r>
      <w:r w:rsidR="007363DB">
        <w:rPr>
          <w:rFonts w:asciiTheme="majorHAnsi" w:hAnsiTheme="majorHAnsi"/>
          <w:b/>
          <w:bCs/>
          <w:sz w:val="28"/>
          <w:szCs w:val="28"/>
        </w:rPr>
        <w:t>:</w:t>
      </w:r>
      <w:r w:rsidRPr="00104705">
        <w:rPr>
          <w:rFonts w:asciiTheme="majorHAnsi" w:hAnsiTheme="majorHAnsi"/>
          <w:sz w:val="28"/>
          <w:szCs w:val="28"/>
        </w:rPr>
        <w:br/>
        <w:t>The practitioner estimates re-referral likelihood.</w:t>
      </w:r>
    </w:p>
    <w:p w14:paraId="567070FE" w14:textId="53D651E2" w:rsidR="009455D8" w:rsidRDefault="00104705" w:rsidP="00104705">
      <w:pPr>
        <w:rPr>
          <w:rFonts w:asciiTheme="majorHAnsi" w:hAnsiTheme="majorHAnsi"/>
          <w:sz w:val="28"/>
          <w:szCs w:val="28"/>
        </w:rPr>
      </w:pPr>
      <w:r w:rsidRPr="00104705">
        <w:rPr>
          <w:rFonts w:asciiTheme="majorHAnsi" w:hAnsiTheme="majorHAnsi"/>
          <w:b/>
          <w:bCs/>
          <w:sz w:val="28"/>
          <w:szCs w:val="28"/>
        </w:rPr>
        <w:t>The tool:</w:t>
      </w:r>
      <w:r w:rsidRPr="00104705">
        <w:rPr>
          <w:rFonts w:asciiTheme="majorHAnsi" w:hAnsiTheme="majorHAnsi"/>
          <w:sz w:val="28"/>
          <w:szCs w:val="28"/>
        </w:rPr>
        <w:br/>
      </w:r>
      <w:r w:rsidR="009455D8">
        <w:rPr>
          <w:rFonts w:asciiTheme="majorHAnsi" w:hAnsiTheme="majorHAnsi"/>
          <w:sz w:val="28"/>
          <w:szCs w:val="28"/>
        </w:rPr>
        <w:t>What are the stressors that could lead to a re-referral?</w:t>
      </w:r>
    </w:p>
    <w:p w14:paraId="35D0E03F" w14:textId="32ABB131" w:rsidR="00104705" w:rsidRPr="00104705" w:rsidRDefault="009455D8" w:rsidP="00104705">
      <w:pPr>
        <w:rPr>
          <w:rFonts w:asciiTheme="majorHAnsi" w:hAnsiTheme="majorHAnsi"/>
          <w:b/>
          <w:bCs/>
          <w:sz w:val="28"/>
          <w:szCs w:val="28"/>
        </w:rPr>
      </w:pPr>
      <w:r>
        <w:rPr>
          <w:rFonts w:asciiTheme="majorHAnsi" w:hAnsiTheme="majorHAnsi"/>
          <w:sz w:val="28"/>
          <w:szCs w:val="28"/>
        </w:rPr>
        <w:t>L</w:t>
      </w:r>
      <w:r w:rsidR="00104705" w:rsidRPr="00104705">
        <w:rPr>
          <w:rFonts w:asciiTheme="majorHAnsi" w:hAnsiTheme="majorHAnsi"/>
          <w:sz w:val="28"/>
          <w:szCs w:val="28"/>
        </w:rPr>
        <w:t xml:space="preserve">ikelihood of re-referral within 12 months: </w:t>
      </w:r>
      <w:r w:rsidR="00104705" w:rsidRPr="00104705">
        <w:rPr>
          <w:rFonts w:asciiTheme="majorHAnsi" w:hAnsiTheme="majorHAnsi"/>
          <w:b/>
          <w:bCs/>
          <w:sz w:val="28"/>
          <w:szCs w:val="28"/>
        </w:rPr>
        <w:t>High / Moderate / Low</w:t>
      </w:r>
    </w:p>
    <w:p w14:paraId="58276D09" w14:textId="7D4FBE67"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lastRenderedPageBreak/>
        <w:t>Key test</w:t>
      </w:r>
      <w:r w:rsidRPr="00104705">
        <w:rPr>
          <w:rFonts w:asciiTheme="majorHAnsi" w:hAnsiTheme="majorHAnsi"/>
          <w:sz w:val="28"/>
          <w:szCs w:val="28"/>
        </w:rPr>
        <w:br/>
        <w:t>High likelihood</w:t>
      </w:r>
      <w:r w:rsidR="009455D8">
        <w:rPr>
          <w:rFonts w:asciiTheme="majorHAnsi" w:hAnsiTheme="majorHAnsi"/>
          <w:sz w:val="28"/>
          <w:szCs w:val="28"/>
        </w:rPr>
        <w:t xml:space="preserve"> means that you have</w:t>
      </w:r>
      <w:r w:rsidRPr="00104705">
        <w:rPr>
          <w:rFonts w:asciiTheme="majorHAnsi" w:hAnsiTheme="majorHAnsi"/>
          <w:sz w:val="28"/>
          <w:szCs w:val="28"/>
        </w:rPr>
        <w:t xml:space="preserve"> deferred cost</w:t>
      </w:r>
      <w:r w:rsidR="009455D8">
        <w:rPr>
          <w:rFonts w:asciiTheme="majorHAnsi" w:hAnsiTheme="majorHAnsi"/>
          <w:sz w:val="28"/>
          <w:szCs w:val="28"/>
        </w:rPr>
        <w:t xml:space="preserve"> and not achieved a</w:t>
      </w:r>
      <w:r w:rsidRPr="00104705">
        <w:rPr>
          <w:rFonts w:asciiTheme="majorHAnsi" w:hAnsiTheme="majorHAnsi"/>
          <w:sz w:val="28"/>
          <w:szCs w:val="28"/>
        </w:rPr>
        <w:t xml:space="preserve"> resolution.</w:t>
      </w:r>
    </w:p>
    <w:p w14:paraId="7B8EC5A9" w14:textId="2D2EBBC5" w:rsidR="00104705" w:rsidRPr="00104705" w:rsidRDefault="00104705" w:rsidP="009455D8">
      <w:pPr>
        <w:pStyle w:val="Heading1"/>
      </w:pPr>
      <w:r w:rsidRPr="00104705">
        <w:t>TOOL 12: The Moral Cost Test</w:t>
      </w:r>
      <w:r w:rsidR="009455D8">
        <w:br/>
      </w:r>
    </w:p>
    <w:p w14:paraId="2F41EAF8" w14:textId="05083C3B"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Purpose of the tool</w:t>
      </w:r>
      <w:r w:rsidR="009455D8">
        <w:rPr>
          <w:rFonts w:asciiTheme="majorHAnsi" w:hAnsiTheme="majorHAnsi"/>
          <w:b/>
          <w:bCs/>
          <w:sz w:val="28"/>
          <w:szCs w:val="28"/>
        </w:rPr>
        <w:t>:</w:t>
      </w:r>
      <w:r w:rsidRPr="00104705">
        <w:rPr>
          <w:rFonts w:asciiTheme="majorHAnsi" w:hAnsiTheme="majorHAnsi"/>
          <w:sz w:val="28"/>
          <w:szCs w:val="28"/>
        </w:rPr>
        <w:br/>
        <w:t xml:space="preserve">To integrate ethics into </w:t>
      </w:r>
      <w:r w:rsidR="009455D8">
        <w:rPr>
          <w:rFonts w:asciiTheme="majorHAnsi" w:hAnsiTheme="majorHAnsi"/>
          <w:sz w:val="28"/>
          <w:szCs w:val="28"/>
        </w:rPr>
        <w:t>practice</w:t>
      </w:r>
      <w:r w:rsidRPr="00104705">
        <w:rPr>
          <w:rFonts w:asciiTheme="majorHAnsi" w:hAnsiTheme="majorHAnsi"/>
          <w:sz w:val="28"/>
          <w:szCs w:val="28"/>
        </w:rPr>
        <w:t>.</w:t>
      </w:r>
    </w:p>
    <w:p w14:paraId="0EDFE844" w14:textId="27FB4514"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This tool helps prevent</w:t>
      </w:r>
      <w:r w:rsidR="009455D8">
        <w:rPr>
          <w:rFonts w:asciiTheme="majorHAnsi" w:hAnsiTheme="majorHAnsi"/>
          <w:b/>
          <w:bCs/>
          <w:sz w:val="28"/>
          <w:szCs w:val="28"/>
        </w:rPr>
        <w:t>:</w:t>
      </w:r>
      <w:r w:rsidRPr="00104705">
        <w:rPr>
          <w:rFonts w:asciiTheme="majorHAnsi" w:hAnsiTheme="majorHAnsi"/>
          <w:sz w:val="28"/>
          <w:szCs w:val="28"/>
        </w:rPr>
        <w:br/>
        <w:t>Justifying harm through delay.</w:t>
      </w:r>
    </w:p>
    <w:p w14:paraId="3EDE26B6" w14:textId="026856F7" w:rsidR="00104705" w:rsidRPr="00104705" w:rsidRDefault="00104705" w:rsidP="00104705">
      <w:pPr>
        <w:rPr>
          <w:rFonts w:asciiTheme="majorHAnsi" w:hAnsiTheme="majorHAnsi"/>
          <w:sz w:val="28"/>
          <w:szCs w:val="28"/>
        </w:rPr>
      </w:pPr>
      <w:r w:rsidRPr="00104705">
        <w:rPr>
          <w:rFonts w:asciiTheme="majorHAnsi" w:hAnsiTheme="majorHAnsi"/>
          <w:b/>
          <w:bCs/>
          <w:sz w:val="28"/>
          <w:szCs w:val="28"/>
        </w:rPr>
        <w:t>How the tool works</w:t>
      </w:r>
      <w:r w:rsidR="009455D8">
        <w:rPr>
          <w:rFonts w:asciiTheme="majorHAnsi" w:hAnsiTheme="majorHAnsi"/>
          <w:b/>
          <w:bCs/>
          <w:sz w:val="28"/>
          <w:szCs w:val="28"/>
        </w:rPr>
        <w:t>:</w:t>
      </w:r>
      <w:r w:rsidRPr="00104705">
        <w:rPr>
          <w:rFonts w:asciiTheme="majorHAnsi" w:hAnsiTheme="majorHAnsi"/>
          <w:sz w:val="28"/>
          <w:szCs w:val="28"/>
        </w:rPr>
        <w:br/>
        <w:t>The practitioner names what suffering</w:t>
      </w:r>
      <w:r w:rsidR="009455D8">
        <w:rPr>
          <w:rFonts w:asciiTheme="majorHAnsi" w:hAnsiTheme="majorHAnsi"/>
          <w:sz w:val="28"/>
          <w:szCs w:val="28"/>
        </w:rPr>
        <w:t xml:space="preserve"> or harm or unmet need</w:t>
      </w:r>
      <w:r w:rsidRPr="00104705">
        <w:rPr>
          <w:rFonts w:asciiTheme="majorHAnsi" w:hAnsiTheme="majorHAnsi"/>
          <w:sz w:val="28"/>
          <w:szCs w:val="28"/>
        </w:rPr>
        <w:t xml:space="preserve"> is being tolerated.</w:t>
      </w:r>
    </w:p>
    <w:p w14:paraId="6B7FDBD2" w14:textId="77777777" w:rsidR="00104705" w:rsidRPr="00104705" w:rsidRDefault="00104705" w:rsidP="00104705">
      <w:pPr>
        <w:rPr>
          <w:rFonts w:asciiTheme="majorHAnsi" w:hAnsiTheme="majorHAnsi"/>
        </w:rPr>
      </w:pPr>
      <w:r w:rsidRPr="00104705">
        <w:rPr>
          <w:rFonts w:asciiTheme="majorHAnsi" w:hAnsiTheme="majorHAnsi"/>
          <w:b/>
          <w:bCs/>
          <w:sz w:val="28"/>
          <w:szCs w:val="28"/>
        </w:rPr>
        <w:t>The tool (complete sentence):</w:t>
      </w:r>
      <w:r w:rsidRPr="00104705">
        <w:rPr>
          <w:rFonts w:asciiTheme="majorHAnsi" w:hAnsiTheme="majorHAnsi"/>
          <w:sz w:val="28"/>
          <w:szCs w:val="28"/>
        </w:rPr>
        <w:br/>
        <w:t xml:space="preserve">“By doing nothing, we are accepting </w:t>
      </w:r>
      <w:r w:rsidRPr="00104705">
        <w:rPr>
          <w:rFonts w:asciiTheme="majorHAnsi" w:hAnsiTheme="majorHAnsi"/>
        </w:rPr>
        <w:t xml:space="preserve">__________ </w:t>
      </w:r>
      <w:r w:rsidRPr="00104705">
        <w:rPr>
          <w:rFonts w:asciiTheme="majorHAnsi" w:hAnsiTheme="majorHAnsi"/>
          <w:sz w:val="28"/>
          <w:szCs w:val="28"/>
        </w:rPr>
        <w:t>for this child.”</w:t>
      </w:r>
    </w:p>
    <w:p w14:paraId="232100FA" w14:textId="77777777" w:rsidR="00104705" w:rsidRDefault="00104705" w:rsidP="00104705">
      <w:pPr>
        <w:rPr>
          <w:rFonts w:asciiTheme="majorHAnsi" w:hAnsiTheme="majorHAnsi"/>
          <w:sz w:val="28"/>
          <w:szCs w:val="28"/>
        </w:rPr>
      </w:pPr>
      <w:r w:rsidRPr="00104705">
        <w:rPr>
          <w:rFonts w:asciiTheme="majorHAnsi" w:hAnsiTheme="majorHAnsi"/>
          <w:b/>
          <w:bCs/>
          <w:i/>
          <w:iCs/>
          <w:sz w:val="28"/>
          <w:szCs w:val="28"/>
        </w:rPr>
        <w:t>Key test</w:t>
      </w:r>
      <w:r w:rsidRPr="00104705">
        <w:rPr>
          <w:rFonts w:asciiTheme="majorHAnsi" w:hAnsiTheme="majorHAnsi"/>
          <w:sz w:val="28"/>
          <w:szCs w:val="28"/>
        </w:rPr>
        <w:br/>
        <w:t>If this cannot be ethically defended in hindsight, delay is unjustifiable.</w:t>
      </w:r>
    </w:p>
    <w:p w14:paraId="7A1530F7" w14:textId="77777777" w:rsidR="009455D8" w:rsidRDefault="009455D8" w:rsidP="00104705">
      <w:pPr>
        <w:rPr>
          <w:rFonts w:asciiTheme="majorHAnsi" w:hAnsiTheme="majorHAnsi"/>
          <w:sz w:val="28"/>
          <w:szCs w:val="28"/>
        </w:rPr>
      </w:pPr>
    </w:p>
    <w:p w14:paraId="3B166D80" w14:textId="6DFCABA3" w:rsidR="0074696F" w:rsidRPr="0074696F" w:rsidRDefault="0074696F" w:rsidP="0074696F">
      <w:pPr>
        <w:pStyle w:val="Heading1"/>
      </w:pPr>
      <w:r w:rsidRPr="0074696F">
        <w:t>SUPERVISION: CHALLENGING INACTION, TOGETHER</w:t>
      </w:r>
      <w:r>
        <w:br/>
      </w:r>
    </w:p>
    <w:p w14:paraId="6673AD2D" w14:textId="77777777" w:rsidR="0074696F" w:rsidRPr="0074696F" w:rsidRDefault="0074696F" w:rsidP="0074696F">
      <w:pPr>
        <w:rPr>
          <w:rFonts w:asciiTheme="majorHAnsi" w:hAnsiTheme="majorHAnsi"/>
          <w:b/>
          <w:bCs/>
          <w:sz w:val="28"/>
          <w:szCs w:val="28"/>
        </w:rPr>
      </w:pPr>
      <w:r w:rsidRPr="0074696F">
        <w:rPr>
          <w:rFonts w:asciiTheme="majorHAnsi" w:hAnsiTheme="majorHAnsi"/>
          <w:b/>
          <w:bCs/>
          <w:sz w:val="28"/>
          <w:szCs w:val="28"/>
        </w:rPr>
        <w:t>Purpose of this supervision section</w:t>
      </w:r>
    </w:p>
    <w:p w14:paraId="7EC783D7" w14:textId="38D3F390" w:rsidR="0074696F" w:rsidRPr="0074696F" w:rsidRDefault="0074696F" w:rsidP="0074696F">
      <w:pPr>
        <w:rPr>
          <w:rFonts w:asciiTheme="majorHAnsi" w:hAnsiTheme="majorHAnsi"/>
          <w:sz w:val="28"/>
          <w:szCs w:val="28"/>
        </w:rPr>
      </w:pPr>
      <w:r w:rsidRPr="0074696F">
        <w:rPr>
          <w:rFonts w:asciiTheme="majorHAnsi" w:hAnsiTheme="majorHAnsi"/>
          <w:sz w:val="28"/>
          <w:szCs w:val="28"/>
        </w:rPr>
        <w:t xml:space="preserve">This </w:t>
      </w:r>
      <w:r>
        <w:rPr>
          <w:rFonts w:asciiTheme="majorHAnsi" w:hAnsiTheme="majorHAnsi"/>
          <w:sz w:val="28"/>
          <w:szCs w:val="28"/>
        </w:rPr>
        <w:t xml:space="preserve">supervision prompts help reflecting and understanding </w:t>
      </w:r>
      <w:r w:rsidR="003F08B9">
        <w:rPr>
          <w:rFonts w:asciiTheme="majorHAnsi" w:hAnsiTheme="majorHAnsi"/>
          <w:sz w:val="28"/>
          <w:szCs w:val="28"/>
        </w:rPr>
        <w:t>the impact of doing nothing,</w:t>
      </w:r>
      <w:r w:rsidRPr="0074696F">
        <w:rPr>
          <w:rFonts w:asciiTheme="majorHAnsi" w:hAnsiTheme="majorHAnsi"/>
          <w:sz w:val="28"/>
          <w:szCs w:val="28"/>
        </w:rPr>
        <w:t xml:space="preserve"> that doing nothing is never mistaken for caution, and that early intervention is not avoided because of fear, capacity, or system pressure.</w:t>
      </w:r>
    </w:p>
    <w:p w14:paraId="4449DA69" w14:textId="056BB992" w:rsidR="0074696F" w:rsidRPr="0074696F" w:rsidRDefault="003F08B9" w:rsidP="0074696F">
      <w:pPr>
        <w:rPr>
          <w:rFonts w:asciiTheme="majorHAnsi" w:hAnsiTheme="majorHAnsi"/>
          <w:sz w:val="28"/>
          <w:szCs w:val="28"/>
        </w:rPr>
      </w:pPr>
      <w:r>
        <w:rPr>
          <w:rFonts w:asciiTheme="majorHAnsi" w:hAnsiTheme="majorHAnsi"/>
          <w:sz w:val="28"/>
          <w:szCs w:val="28"/>
        </w:rPr>
        <w:t>As we know, d</w:t>
      </w:r>
      <w:r w:rsidR="0074696F" w:rsidRPr="0074696F">
        <w:rPr>
          <w:rFonts w:asciiTheme="majorHAnsi" w:hAnsiTheme="majorHAnsi"/>
          <w:sz w:val="28"/>
          <w:szCs w:val="28"/>
        </w:rPr>
        <w:t xml:space="preserve">elay in social work is rarely caused by lack of </w:t>
      </w:r>
      <w:proofErr w:type="gramStart"/>
      <w:r w:rsidR="0074696F" w:rsidRPr="0074696F">
        <w:rPr>
          <w:rFonts w:asciiTheme="majorHAnsi" w:hAnsiTheme="majorHAnsi"/>
          <w:sz w:val="28"/>
          <w:szCs w:val="28"/>
        </w:rPr>
        <w:t xml:space="preserve">insight </w:t>
      </w:r>
      <w:r>
        <w:rPr>
          <w:rFonts w:asciiTheme="majorHAnsi" w:hAnsiTheme="majorHAnsi"/>
          <w:sz w:val="28"/>
          <w:szCs w:val="28"/>
        </w:rPr>
        <w:t xml:space="preserve"> but</w:t>
      </w:r>
      <w:proofErr w:type="gramEnd"/>
      <w:r>
        <w:rPr>
          <w:rFonts w:asciiTheme="majorHAnsi" w:hAnsiTheme="majorHAnsi"/>
          <w:sz w:val="28"/>
          <w:szCs w:val="28"/>
        </w:rPr>
        <w:t xml:space="preserve"> </w:t>
      </w:r>
      <w:r w:rsidR="0074696F" w:rsidRPr="0074696F">
        <w:rPr>
          <w:rFonts w:asciiTheme="majorHAnsi" w:hAnsiTheme="majorHAnsi"/>
          <w:sz w:val="28"/>
          <w:szCs w:val="28"/>
        </w:rPr>
        <w:t>it is more often caused by anxiety, workload, fear of blame, or organisational constraint.</w:t>
      </w:r>
    </w:p>
    <w:p w14:paraId="604CD3E5" w14:textId="77777777" w:rsidR="0074696F" w:rsidRPr="0074696F" w:rsidRDefault="0074696F" w:rsidP="0074696F">
      <w:pPr>
        <w:rPr>
          <w:rFonts w:asciiTheme="majorHAnsi" w:hAnsiTheme="majorHAnsi"/>
          <w:sz w:val="28"/>
          <w:szCs w:val="28"/>
        </w:rPr>
      </w:pPr>
      <w:r w:rsidRPr="0074696F">
        <w:rPr>
          <w:rFonts w:asciiTheme="majorHAnsi" w:hAnsiTheme="majorHAnsi"/>
          <w:sz w:val="28"/>
          <w:szCs w:val="28"/>
        </w:rPr>
        <w:t xml:space="preserve">This supervision model creates a </w:t>
      </w:r>
      <w:r w:rsidRPr="0074696F">
        <w:rPr>
          <w:rFonts w:asciiTheme="majorHAnsi" w:hAnsiTheme="majorHAnsi"/>
          <w:b/>
          <w:bCs/>
          <w:sz w:val="28"/>
          <w:szCs w:val="28"/>
        </w:rPr>
        <w:t>shared responsibility space</w:t>
      </w:r>
      <w:r w:rsidRPr="0074696F">
        <w:rPr>
          <w:rFonts w:asciiTheme="majorHAnsi" w:hAnsiTheme="majorHAnsi"/>
          <w:sz w:val="28"/>
          <w:szCs w:val="28"/>
        </w:rPr>
        <w:t>, where both supervisee and manager are required to:</w:t>
      </w:r>
    </w:p>
    <w:p w14:paraId="7E69EBA7" w14:textId="77777777" w:rsidR="0074696F" w:rsidRPr="0074696F" w:rsidRDefault="0074696F" w:rsidP="0074696F">
      <w:pPr>
        <w:numPr>
          <w:ilvl w:val="0"/>
          <w:numId w:val="32"/>
        </w:numPr>
        <w:rPr>
          <w:rFonts w:asciiTheme="majorHAnsi" w:hAnsiTheme="majorHAnsi"/>
          <w:sz w:val="28"/>
          <w:szCs w:val="28"/>
        </w:rPr>
      </w:pPr>
      <w:r w:rsidRPr="0074696F">
        <w:rPr>
          <w:rFonts w:asciiTheme="majorHAnsi" w:hAnsiTheme="majorHAnsi"/>
          <w:sz w:val="28"/>
          <w:szCs w:val="28"/>
        </w:rPr>
        <w:lastRenderedPageBreak/>
        <w:t>name what they know,</w:t>
      </w:r>
    </w:p>
    <w:p w14:paraId="40826259" w14:textId="77777777" w:rsidR="0074696F" w:rsidRPr="0074696F" w:rsidRDefault="0074696F" w:rsidP="0074696F">
      <w:pPr>
        <w:numPr>
          <w:ilvl w:val="0"/>
          <w:numId w:val="32"/>
        </w:numPr>
        <w:rPr>
          <w:rFonts w:asciiTheme="majorHAnsi" w:hAnsiTheme="majorHAnsi"/>
          <w:sz w:val="28"/>
          <w:szCs w:val="28"/>
        </w:rPr>
      </w:pPr>
      <w:r w:rsidRPr="0074696F">
        <w:rPr>
          <w:rFonts w:asciiTheme="majorHAnsi" w:hAnsiTheme="majorHAnsi"/>
          <w:sz w:val="28"/>
          <w:szCs w:val="28"/>
        </w:rPr>
        <w:t>acknowledge constraints honestly,</w:t>
      </w:r>
    </w:p>
    <w:p w14:paraId="6503D3C3" w14:textId="77777777" w:rsidR="0074696F" w:rsidRPr="0074696F" w:rsidRDefault="0074696F" w:rsidP="0074696F">
      <w:pPr>
        <w:numPr>
          <w:ilvl w:val="0"/>
          <w:numId w:val="32"/>
        </w:numPr>
        <w:rPr>
          <w:rFonts w:asciiTheme="majorHAnsi" w:hAnsiTheme="majorHAnsi"/>
          <w:sz w:val="28"/>
          <w:szCs w:val="28"/>
        </w:rPr>
      </w:pPr>
      <w:r w:rsidRPr="0074696F">
        <w:rPr>
          <w:rFonts w:asciiTheme="majorHAnsi" w:hAnsiTheme="majorHAnsi"/>
          <w:sz w:val="28"/>
          <w:szCs w:val="28"/>
        </w:rPr>
        <w:t>and challenge each other when inaction is becoming a default rather than a decision.</w:t>
      </w:r>
    </w:p>
    <w:p w14:paraId="5EDFBB1A" w14:textId="10BABF41" w:rsidR="0074696F" w:rsidRPr="0074696F" w:rsidRDefault="0074696F" w:rsidP="0074696F">
      <w:pPr>
        <w:rPr>
          <w:rFonts w:asciiTheme="majorHAnsi" w:hAnsiTheme="majorHAnsi"/>
          <w:sz w:val="28"/>
          <w:szCs w:val="28"/>
        </w:rPr>
      </w:pPr>
    </w:p>
    <w:p w14:paraId="4819B76D" w14:textId="6747D057" w:rsidR="0074696F" w:rsidRPr="0074696F" w:rsidRDefault="0074696F" w:rsidP="0074696F">
      <w:pPr>
        <w:rPr>
          <w:rFonts w:asciiTheme="majorHAnsi" w:hAnsiTheme="majorHAnsi"/>
          <w:b/>
          <w:bCs/>
          <w:sz w:val="28"/>
          <w:szCs w:val="28"/>
        </w:rPr>
      </w:pPr>
      <w:r w:rsidRPr="0074696F">
        <w:rPr>
          <w:rFonts w:asciiTheme="majorHAnsi" w:hAnsiTheme="majorHAnsi"/>
          <w:b/>
          <w:bCs/>
          <w:sz w:val="28"/>
          <w:szCs w:val="28"/>
        </w:rPr>
        <w:t>Core supervision principle</w:t>
      </w:r>
      <w:r w:rsidR="003F08B9">
        <w:rPr>
          <w:rFonts w:asciiTheme="majorHAnsi" w:hAnsiTheme="majorHAnsi"/>
          <w:b/>
          <w:bCs/>
          <w:sz w:val="28"/>
          <w:szCs w:val="28"/>
        </w:rPr>
        <w:t>:</w:t>
      </w:r>
    </w:p>
    <w:p w14:paraId="1D9EA86B" w14:textId="49D3443F" w:rsidR="0074696F" w:rsidRPr="0074696F" w:rsidRDefault="0074696F" w:rsidP="0074696F">
      <w:pPr>
        <w:rPr>
          <w:rFonts w:asciiTheme="majorHAnsi" w:hAnsiTheme="majorHAnsi"/>
          <w:sz w:val="28"/>
          <w:szCs w:val="28"/>
        </w:rPr>
      </w:pPr>
      <w:r w:rsidRPr="0074696F">
        <w:rPr>
          <w:rFonts w:asciiTheme="majorHAnsi" w:hAnsiTheme="majorHAnsi"/>
          <w:sz w:val="28"/>
          <w:szCs w:val="28"/>
        </w:rPr>
        <w:t xml:space="preserve">In supervision, we do not ask: </w:t>
      </w:r>
      <w:r w:rsidR="003F08B9">
        <w:rPr>
          <w:rFonts w:asciiTheme="majorHAnsi" w:hAnsiTheme="majorHAnsi"/>
          <w:sz w:val="28"/>
          <w:szCs w:val="28"/>
        </w:rPr>
        <w:t>‘</w:t>
      </w:r>
      <w:r w:rsidRPr="0074696F">
        <w:rPr>
          <w:rFonts w:asciiTheme="majorHAnsi" w:hAnsiTheme="majorHAnsi"/>
          <w:sz w:val="28"/>
          <w:szCs w:val="28"/>
        </w:rPr>
        <w:t>What is safest</w:t>
      </w:r>
      <w:r w:rsidR="003F08B9">
        <w:rPr>
          <w:rFonts w:asciiTheme="majorHAnsi" w:hAnsiTheme="majorHAnsi"/>
          <w:sz w:val="28"/>
          <w:szCs w:val="28"/>
        </w:rPr>
        <w:t xml:space="preserve"> or convenient</w:t>
      </w:r>
      <w:r w:rsidRPr="0074696F">
        <w:rPr>
          <w:rFonts w:asciiTheme="majorHAnsi" w:hAnsiTheme="majorHAnsi"/>
          <w:sz w:val="28"/>
          <w:szCs w:val="28"/>
        </w:rPr>
        <w:t xml:space="preserve"> for us?</w:t>
      </w:r>
      <w:r w:rsidR="003F08B9">
        <w:rPr>
          <w:rFonts w:asciiTheme="majorHAnsi" w:hAnsiTheme="majorHAnsi"/>
          <w:sz w:val="28"/>
          <w:szCs w:val="28"/>
        </w:rPr>
        <w:t>’</w:t>
      </w:r>
      <w:r w:rsidRPr="0074696F">
        <w:rPr>
          <w:rFonts w:asciiTheme="majorHAnsi" w:hAnsiTheme="majorHAnsi"/>
          <w:sz w:val="28"/>
          <w:szCs w:val="28"/>
        </w:rPr>
        <w:br/>
        <w:t xml:space="preserve">We </w:t>
      </w:r>
      <w:r w:rsidR="00D46472">
        <w:rPr>
          <w:rFonts w:asciiTheme="majorHAnsi" w:hAnsiTheme="majorHAnsi"/>
          <w:sz w:val="28"/>
          <w:szCs w:val="28"/>
        </w:rPr>
        <w:t xml:space="preserve">should </w:t>
      </w:r>
      <w:r w:rsidRPr="0074696F">
        <w:rPr>
          <w:rFonts w:asciiTheme="majorHAnsi" w:hAnsiTheme="majorHAnsi"/>
          <w:sz w:val="28"/>
          <w:szCs w:val="28"/>
        </w:rPr>
        <w:t xml:space="preserve">ask: </w:t>
      </w:r>
      <w:r w:rsidR="00D46472">
        <w:rPr>
          <w:rFonts w:asciiTheme="majorHAnsi" w:hAnsiTheme="majorHAnsi"/>
          <w:sz w:val="28"/>
          <w:szCs w:val="28"/>
        </w:rPr>
        <w:t>‘</w:t>
      </w:r>
      <w:r w:rsidRPr="0074696F">
        <w:rPr>
          <w:rFonts w:asciiTheme="majorHAnsi" w:hAnsiTheme="majorHAnsi"/>
          <w:sz w:val="28"/>
          <w:szCs w:val="28"/>
        </w:rPr>
        <w:t>What is most realistic for the child and what happens if we wait?</w:t>
      </w:r>
      <w:r w:rsidR="00D46472">
        <w:rPr>
          <w:rFonts w:asciiTheme="majorHAnsi" w:hAnsiTheme="majorHAnsi"/>
          <w:sz w:val="28"/>
          <w:szCs w:val="28"/>
        </w:rPr>
        <w:t>’</w:t>
      </w:r>
    </w:p>
    <w:p w14:paraId="6AAFBFD9" w14:textId="48EE0DDD" w:rsidR="0074696F" w:rsidRPr="0074696F" w:rsidRDefault="0074696F" w:rsidP="0074696F">
      <w:pPr>
        <w:rPr>
          <w:rFonts w:asciiTheme="majorHAnsi" w:hAnsiTheme="majorHAnsi"/>
          <w:sz w:val="28"/>
          <w:szCs w:val="28"/>
        </w:rPr>
      </w:pPr>
    </w:p>
    <w:p w14:paraId="735FE3C3" w14:textId="77777777" w:rsidR="0074696F" w:rsidRPr="0074696F" w:rsidRDefault="0074696F" w:rsidP="00D46472">
      <w:pPr>
        <w:pStyle w:val="Heading2"/>
      </w:pPr>
      <w:r w:rsidRPr="0074696F">
        <w:t>A. QUESTIONS FOR THE SUPERVISEE</w:t>
      </w:r>
    </w:p>
    <w:p w14:paraId="7879CD3F" w14:textId="34003128" w:rsidR="0074696F" w:rsidRPr="0074696F" w:rsidRDefault="0074696F" w:rsidP="0074696F">
      <w:pPr>
        <w:rPr>
          <w:rFonts w:asciiTheme="majorHAnsi" w:hAnsiTheme="majorHAnsi"/>
          <w:sz w:val="28"/>
          <w:szCs w:val="28"/>
        </w:rPr>
      </w:pPr>
      <w:r w:rsidRPr="0074696F">
        <w:rPr>
          <w:rFonts w:asciiTheme="majorHAnsi" w:hAnsiTheme="majorHAnsi"/>
          <w:sz w:val="28"/>
          <w:szCs w:val="28"/>
        </w:rPr>
        <w:t>These questions support the supervisee to move from instinct to evidence</w:t>
      </w:r>
      <w:r w:rsidR="00D46472">
        <w:rPr>
          <w:rFonts w:asciiTheme="majorHAnsi" w:hAnsiTheme="majorHAnsi"/>
          <w:sz w:val="28"/>
          <w:szCs w:val="28"/>
        </w:rPr>
        <w:t>, and to articulate risk</w:t>
      </w:r>
      <w:r w:rsidR="00047360">
        <w:rPr>
          <w:rFonts w:asciiTheme="majorHAnsi" w:hAnsiTheme="majorHAnsi"/>
          <w:sz w:val="28"/>
          <w:szCs w:val="28"/>
        </w:rPr>
        <w:t xml:space="preserve"> or existing harm. </w:t>
      </w:r>
    </w:p>
    <w:p w14:paraId="73C3D016" w14:textId="35F80035" w:rsidR="0074696F" w:rsidRPr="0074696F" w:rsidRDefault="0074696F" w:rsidP="0074696F">
      <w:pPr>
        <w:numPr>
          <w:ilvl w:val="0"/>
          <w:numId w:val="33"/>
        </w:numPr>
        <w:rPr>
          <w:rFonts w:asciiTheme="majorHAnsi" w:hAnsiTheme="majorHAnsi"/>
          <w:sz w:val="28"/>
          <w:szCs w:val="28"/>
        </w:rPr>
      </w:pPr>
      <w:r w:rsidRPr="0074696F">
        <w:rPr>
          <w:rFonts w:asciiTheme="majorHAnsi" w:hAnsiTheme="majorHAnsi"/>
          <w:sz w:val="28"/>
          <w:szCs w:val="28"/>
        </w:rPr>
        <w:t>If we do nothing for the next three months, what is the most likely outcome for this child</w:t>
      </w:r>
      <w:r w:rsidR="00047360">
        <w:rPr>
          <w:rFonts w:asciiTheme="majorHAnsi" w:hAnsiTheme="majorHAnsi"/>
          <w:sz w:val="28"/>
          <w:szCs w:val="28"/>
        </w:rPr>
        <w:t xml:space="preserve"> which is </w:t>
      </w:r>
      <w:r w:rsidRPr="0074696F">
        <w:rPr>
          <w:rFonts w:asciiTheme="majorHAnsi" w:hAnsiTheme="majorHAnsi"/>
          <w:sz w:val="28"/>
          <w:szCs w:val="28"/>
        </w:rPr>
        <w:t>not the best-case</w:t>
      </w:r>
      <w:r w:rsidR="00047360">
        <w:rPr>
          <w:rFonts w:asciiTheme="majorHAnsi" w:hAnsiTheme="majorHAnsi"/>
          <w:sz w:val="28"/>
          <w:szCs w:val="28"/>
        </w:rPr>
        <w:t xml:space="preserve"> scenario</w:t>
      </w:r>
      <w:r w:rsidRPr="0074696F">
        <w:rPr>
          <w:rFonts w:asciiTheme="majorHAnsi" w:hAnsiTheme="majorHAnsi"/>
          <w:sz w:val="28"/>
          <w:szCs w:val="28"/>
        </w:rPr>
        <w:t>, but the most probable</w:t>
      </w:r>
      <w:r w:rsidR="00047360">
        <w:rPr>
          <w:rFonts w:asciiTheme="majorHAnsi" w:hAnsiTheme="majorHAnsi"/>
          <w:sz w:val="28"/>
          <w:szCs w:val="28"/>
        </w:rPr>
        <w:t xml:space="preserve"> one</w:t>
      </w:r>
      <w:r w:rsidRPr="0074696F">
        <w:rPr>
          <w:rFonts w:asciiTheme="majorHAnsi" w:hAnsiTheme="majorHAnsi"/>
          <w:sz w:val="28"/>
          <w:szCs w:val="28"/>
        </w:rPr>
        <w:t>?</w:t>
      </w:r>
    </w:p>
    <w:p w14:paraId="3A12D2E7" w14:textId="536F93C6" w:rsidR="0074696F" w:rsidRPr="0074696F" w:rsidRDefault="0074696F" w:rsidP="0074696F">
      <w:pPr>
        <w:numPr>
          <w:ilvl w:val="0"/>
          <w:numId w:val="33"/>
        </w:numPr>
        <w:rPr>
          <w:rFonts w:asciiTheme="majorHAnsi" w:hAnsiTheme="majorHAnsi"/>
          <w:sz w:val="28"/>
          <w:szCs w:val="28"/>
        </w:rPr>
      </w:pPr>
      <w:r w:rsidRPr="0074696F">
        <w:rPr>
          <w:rFonts w:asciiTheme="majorHAnsi" w:hAnsiTheme="majorHAnsi"/>
          <w:sz w:val="28"/>
          <w:szCs w:val="28"/>
        </w:rPr>
        <w:t>What harm is currently accumulating quietly that might not trigger thresholds yet, but will be expensive</w:t>
      </w:r>
      <w:r w:rsidR="00047360">
        <w:rPr>
          <w:rFonts w:asciiTheme="majorHAnsi" w:hAnsiTheme="majorHAnsi"/>
          <w:sz w:val="28"/>
          <w:szCs w:val="28"/>
        </w:rPr>
        <w:t xml:space="preserve"> or difficult</w:t>
      </w:r>
      <w:r w:rsidRPr="0074696F">
        <w:rPr>
          <w:rFonts w:asciiTheme="majorHAnsi" w:hAnsiTheme="majorHAnsi"/>
          <w:sz w:val="28"/>
          <w:szCs w:val="28"/>
        </w:rPr>
        <w:t xml:space="preserve"> to repair later?</w:t>
      </w:r>
    </w:p>
    <w:p w14:paraId="7F31CBF2" w14:textId="77777777" w:rsidR="0074696F" w:rsidRPr="0074696F" w:rsidRDefault="0074696F" w:rsidP="0074696F">
      <w:pPr>
        <w:numPr>
          <w:ilvl w:val="0"/>
          <w:numId w:val="33"/>
        </w:numPr>
        <w:rPr>
          <w:rFonts w:asciiTheme="majorHAnsi" w:hAnsiTheme="majorHAnsi"/>
          <w:sz w:val="28"/>
          <w:szCs w:val="28"/>
        </w:rPr>
      </w:pPr>
      <w:r w:rsidRPr="0074696F">
        <w:rPr>
          <w:rFonts w:asciiTheme="majorHAnsi" w:hAnsiTheme="majorHAnsi"/>
          <w:sz w:val="28"/>
          <w:szCs w:val="28"/>
        </w:rPr>
        <w:t>Which system is currently absorbing the impact, and how confident am I that this can continue without collapse?</w:t>
      </w:r>
    </w:p>
    <w:p w14:paraId="3469EF90" w14:textId="7B63B174" w:rsidR="0074696F" w:rsidRPr="0074696F" w:rsidRDefault="0074696F" w:rsidP="0074696F">
      <w:pPr>
        <w:numPr>
          <w:ilvl w:val="0"/>
          <w:numId w:val="33"/>
        </w:numPr>
        <w:rPr>
          <w:rFonts w:asciiTheme="majorHAnsi" w:hAnsiTheme="majorHAnsi"/>
          <w:sz w:val="28"/>
          <w:szCs w:val="28"/>
        </w:rPr>
      </w:pPr>
      <w:r w:rsidRPr="0074696F">
        <w:rPr>
          <w:rFonts w:asciiTheme="majorHAnsi" w:hAnsiTheme="majorHAnsi"/>
          <w:sz w:val="28"/>
          <w:szCs w:val="28"/>
        </w:rPr>
        <w:t xml:space="preserve">What intervention do I think we will end up offering if this </w:t>
      </w:r>
      <w:proofErr w:type="gramStart"/>
      <w:r w:rsidRPr="0074696F">
        <w:rPr>
          <w:rFonts w:asciiTheme="majorHAnsi" w:hAnsiTheme="majorHAnsi"/>
          <w:sz w:val="28"/>
          <w:szCs w:val="28"/>
        </w:rPr>
        <w:t xml:space="preserve">escalates </w:t>
      </w:r>
      <w:r w:rsidR="00047360">
        <w:rPr>
          <w:rFonts w:asciiTheme="majorHAnsi" w:hAnsiTheme="majorHAnsi"/>
          <w:sz w:val="28"/>
          <w:szCs w:val="28"/>
        </w:rPr>
        <w:t xml:space="preserve"> </w:t>
      </w:r>
      <w:r w:rsidRPr="0074696F">
        <w:rPr>
          <w:rFonts w:asciiTheme="majorHAnsi" w:hAnsiTheme="majorHAnsi"/>
          <w:sz w:val="28"/>
          <w:szCs w:val="28"/>
        </w:rPr>
        <w:t>and</w:t>
      </w:r>
      <w:proofErr w:type="gramEnd"/>
      <w:r w:rsidRPr="0074696F">
        <w:rPr>
          <w:rFonts w:asciiTheme="majorHAnsi" w:hAnsiTheme="majorHAnsi"/>
          <w:sz w:val="28"/>
          <w:szCs w:val="28"/>
        </w:rPr>
        <w:t xml:space="preserve"> why am I not proposing it now?</w:t>
      </w:r>
    </w:p>
    <w:p w14:paraId="5F182979" w14:textId="77777777" w:rsidR="0074696F" w:rsidRPr="0074696F" w:rsidRDefault="0074696F" w:rsidP="0074696F">
      <w:pPr>
        <w:numPr>
          <w:ilvl w:val="0"/>
          <w:numId w:val="33"/>
        </w:numPr>
        <w:rPr>
          <w:rFonts w:asciiTheme="majorHAnsi" w:hAnsiTheme="majorHAnsi"/>
          <w:sz w:val="28"/>
          <w:szCs w:val="28"/>
        </w:rPr>
      </w:pPr>
      <w:r w:rsidRPr="0074696F">
        <w:rPr>
          <w:rFonts w:asciiTheme="majorHAnsi" w:hAnsiTheme="majorHAnsi"/>
          <w:sz w:val="28"/>
          <w:szCs w:val="28"/>
        </w:rPr>
        <w:t>If this case were reviewed in a year’s time, what would I wish I had escalated sooner?</w:t>
      </w:r>
    </w:p>
    <w:p w14:paraId="3CFBEFB5" w14:textId="5BA8B5C3" w:rsidR="0074696F" w:rsidRPr="0074696F" w:rsidRDefault="0074696F" w:rsidP="0074696F">
      <w:pPr>
        <w:rPr>
          <w:rFonts w:asciiTheme="majorHAnsi" w:hAnsiTheme="majorHAnsi"/>
          <w:sz w:val="28"/>
          <w:szCs w:val="28"/>
        </w:rPr>
      </w:pPr>
    </w:p>
    <w:p w14:paraId="2827CA0C" w14:textId="77777777" w:rsidR="0074696F" w:rsidRPr="0074696F" w:rsidRDefault="0074696F" w:rsidP="00E90621">
      <w:pPr>
        <w:pStyle w:val="Heading2"/>
      </w:pPr>
      <w:r w:rsidRPr="0074696F">
        <w:t>B. QUESTIONS FOR THE MANAGER</w:t>
      </w:r>
    </w:p>
    <w:p w14:paraId="372E57F0" w14:textId="77777777" w:rsidR="0074696F" w:rsidRPr="0074696F" w:rsidRDefault="0074696F" w:rsidP="0074696F">
      <w:pPr>
        <w:rPr>
          <w:rFonts w:asciiTheme="majorHAnsi" w:hAnsiTheme="majorHAnsi"/>
          <w:sz w:val="28"/>
          <w:szCs w:val="28"/>
        </w:rPr>
      </w:pPr>
      <w:r w:rsidRPr="0074696F">
        <w:rPr>
          <w:rFonts w:asciiTheme="majorHAnsi" w:hAnsiTheme="majorHAnsi"/>
          <w:sz w:val="28"/>
          <w:szCs w:val="28"/>
        </w:rPr>
        <w:lastRenderedPageBreak/>
        <w:t>These questions hold leadership to account for how system pressures shape practice.</w:t>
      </w:r>
    </w:p>
    <w:p w14:paraId="07F053AE" w14:textId="77777777" w:rsidR="0074696F" w:rsidRPr="0074696F" w:rsidRDefault="0074696F" w:rsidP="0074696F">
      <w:pPr>
        <w:numPr>
          <w:ilvl w:val="0"/>
          <w:numId w:val="34"/>
        </w:numPr>
        <w:rPr>
          <w:rFonts w:asciiTheme="majorHAnsi" w:hAnsiTheme="majorHAnsi"/>
          <w:sz w:val="28"/>
          <w:szCs w:val="28"/>
        </w:rPr>
      </w:pPr>
      <w:r w:rsidRPr="0074696F">
        <w:rPr>
          <w:rFonts w:asciiTheme="majorHAnsi" w:hAnsiTheme="majorHAnsi"/>
          <w:sz w:val="28"/>
          <w:szCs w:val="28"/>
        </w:rPr>
        <w:t>Is my reluctance to support early intervention based on evidence, or on anxiety about resources, thresholds, or scrutiny?</w:t>
      </w:r>
    </w:p>
    <w:p w14:paraId="29C6E43F" w14:textId="5F168358" w:rsidR="0074696F" w:rsidRPr="0074696F" w:rsidRDefault="0074696F" w:rsidP="0074696F">
      <w:pPr>
        <w:numPr>
          <w:ilvl w:val="0"/>
          <w:numId w:val="34"/>
        </w:numPr>
        <w:rPr>
          <w:rFonts w:asciiTheme="majorHAnsi" w:hAnsiTheme="majorHAnsi"/>
          <w:sz w:val="28"/>
          <w:szCs w:val="28"/>
        </w:rPr>
      </w:pPr>
      <w:r w:rsidRPr="0074696F">
        <w:rPr>
          <w:rFonts w:asciiTheme="majorHAnsi" w:hAnsiTheme="majorHAnsi"/>
          <w:sz w:val="28"/>
          <w:szCs w:val="28"/>
        </w:rPr>
        <w:t xml:space="preserve">If this escalates, will </w:t>
      </w:r>
      <w:proofErr w:type="gramStart"/>
      <w:r w:rsidRPr="0074696F">
        <w:rPr>
          <w:rFonts w:asciiTheme="majorHAnsi" w:hAnsiTheme="majorHAnsi"/>
          <w:sz w:val="28"/>
          <w:szCs w:val="28"/>
        </w:rPr>
        <w:t>the  financial</w:t>
      </w:r>
      <w:proofErr w:type="gramEnd"/>
      <w:r w:rsidRPr="0074696F">
        <w:rPr>
          <w:rFonts w:asciiTheme="majorHAnsi" w:hAnsiTheme="majorHAnsi"/>
          <w:sz w:val="28"/>
          <w:szCs w:val="28"/>
        </w:rPr>
        <w:t xml:space="preserve">, reputational, and </w:t>
      </w:r>
      <w:r w:rsidR="003D62F6" w:rsidRPr="0074696F">
        <w:rPr>
          <w:rFonts w:asciiTheme="majorHAnsi" w:hAnsiTheme="majorHAnsi"/>
          <w:sz w:val="28"/>
          <w:szCs w:val="28"/>
        </w:rPr>
        <w:t xml:space="preserve">moral </w:t>
      </w:r>
      <w:r w:rsidR="003D62F6">
        <w:rPr>
          <w:rFonts w:asciiTheme="majorHAnsi" w:hAnsiTheme="majorHAnsi"/>
          <w:sz w:val="28"/>
          <w:szCs w:val="28"/>
        </w:rPr>
        <w:t xml:space="preserve">cost </w:t>
      </w:r>
      <w:r w:rsidRPr="0074696F">
        <w:rPr>
          <w:rFonts w:asciiTheme="majorHAnsi" w:hAnsiTheme="majorHAnsi"/>
          <w:sz w:val="28"/>
          <w:szCs w:val="28"/>
        </w:rPr>
        <w:t>be higher than acting now?</w:t>
      </w:r>
    </w:p>
    <w:p w14:paraId="4E2F1AE7" w14:textId="77777777" w:rsidR="0074696F" w:rsidRPr="0074696F" w:rsidRDefault="0074696F" w:rsidP="0074696F">
      <w:pPr>
        <w:numPr>
          <w:ilvl w:val="0"/>
          <w:numId w:val="34"/>
        </w:numPr>
        <w:rPr>
          <w:rFonts w:asciiTheme="majorHAnsi" w:hAnsiTheme="majorHAnsi"/>
          <w:sz w:val="28"/>
          <w:szCs w:val="28"/>
        </w:rPr>
      </w:pPr>
      <w:r w:rsidRPr="0074696F">
        <w:rPr>
          <w:rFonts w:asciiTheme="majorHAnsi" w:hAnsiTheme="majorHAnsi"/>
          <w:sz w:val="28"/>
          <w:szCs w:val="28"/>
        </w:rPr>
        <w:t xml:space="preserve">Am I asking this practitioner to tolerate risk that I </w:t>
      </w:r>
      <w:proofErr w:type="gramStart"/>
      <w:r w:rsidRPr="0074696F">
        <w:rPr>
          <w:rFonts w:asciiTheme="majorHAnsi" w:hAnsiTheme="majorHAnsi"/>
          <w:sz w:val="28"/>
          <w:szCs w:val="28"/>
        </w:rPr>
        <w:t>would</w:t>
      </w:r>
      <w:proofErr w:type="gramEnd"/>
      <w:r w:rsidRPr="0074696F">
        <w:rPr>
          <w:rFonts w:asciiTheme="majorHAnsi" w:hAnsiTheme="majorHAnsi"/>
          <w:sz w:val="28"/>
          <w:szCs w:val="28"/>
        </w:rPr>
        <w:t xml:space="preserve"> not defend publicly if harm occurs?</w:t>
      </w:r>
    </w:p>
    <w:p w14:paraId="0027FDD8" w14:textId="128B4B87" w:rsidR="0074696F" w:rsidRPr="0074696F" w:rsidRDefault="0074696F" w:rsidP="0074696F">
      <w:pPr>
        <w:numPr>
          <w:ilvl w:val="0"/>
          <w:numId w:val="34"/>
        </w:numPr>
        <w:rPr>
          <w:rFonts w:asciiTheme="majorHAnsi" w:hAnsiTheme="majorHAnsi"/>
          <w:sz w:val="28"/>
          <w:szCs w:val="28"/>
        </w:rPr>
      </w:pPr>
      <w:r w:rsidRPr="0074696F">
        <w:rPr>
          <w:rFonts w:asciiTheme="majorHAnsi" w:hAnsiTheme="majorHAnsi"/>
          <w:sz w:val="28"/>
          <w:szCs w:val="28"/>
        </w:rPr>
        <w:t>What organisational barriers am I implicitly accepting by endorsing delay and who</w:t>
      </w:r>
      <w:r w:rsidR="003D62F6">
        <w:rPr>
          <w:rFonts w:asciiTheme="majorHAnsi" w:hAnsiTheme="majorHAnsi"/>
          <w:sz w:val="28"/>
          <w:szCs w:val="28"/>
        </w:rPr>
        <w:t xml:space="preserve"> is going to</w:t>
      </w:r>
      <w:r w:rsidRPr="0074696F">
        <w:rPr>
          <w:rFonts w:asciiTheme="majorHAnsi" w:hAnsiTheme="majorHAnsi"/>
          <w:sz w:val="28"/>
          <w:szCs w:val="28"/>
        </w:rPr>
        <w:t xml:space="preserve"> pay for that later?</w:t>
      </w:r>
    </w:p>
    <w:p w14:paraId="1941E67E" w14:textId="77777777" w:rsidR="0074696F" w:rsidRPr="0074696F" w:rsidRDefault="0074696F" w:rsidP="0074696F">
      <w:pPr>
        <w:numPr>
          <w:ilvl w:val="0"/>
          <w:numId w:val="34"/>
        </w:numPr>
        <w:rPr>
          <w:rFonts w:asciiTheme="majorHAnsi" w:hAnsiTheme="majorHAnsi"/>
          <w:sz w:val="28"/>
          <w:szCs w:val="28"/>
        </w:rPr>
      </w:pPr>
      <w:r w:rsidRPr="0074696F">
        <w:rPr>
          <w:rFonts w:asciiTheme="majorHAnsi" w:hAnsiTheme="majorHAnsi"/>
          <w:sz w:val="28"/>
          <w:szCs w:val="28"/>
        </w:rPr>
        <w:t>If this were my child, would I still advise waiting?</w:t>
      </w:r>
    </w:p>
    <w:p w14:paraId="38DA7E65" w14:textId="77777777" w:rsidR="009455D8" w:rsidRPr="00104705" w:rsidRDefault="009455D8" w:rsidP="00104705">
      <w:pPr>
        <w:rPr>
          <w:rFonts w:asciiTheme="majorHAnsi" w:hAnsiTheme="majorHAnsi"/>
          <w:sz w:val="28"/>
          <w:szCs w:val="28"/>
        </w:rPr>
      </w:pPr>
    </w:p>
    <w:p w14:paraId="1DC43DCD" w14:textId="77777777" w:rsidR="00254B6C" w:rsidRPr="00254B6C" w:rsidRDefault="00254B6C" w:rsidP="00254B6C">
      <w:pPr>
        <w:pStyle w:val="Heading2"/>
      </w:pPr>
      <w:r w:rsidRPr="00254B6C">
        <w:t>C. MUTUAL CHALLENGE (CONTINUED): HOLDING THE SPACE WITHOUT COLLAPSING IT</w:t>
      </w:r>
    </w:p>
    <w:p w14:paraId="0C83A18A" w14:textId="426C926F" w:rsidR="00254B6C" w:rsidRPr="00254B6C" w:rsidRDefault="00254B6C" w:rsidP="00254B6C">
      <w:pPr>
        <w:rPr>
          <w:sz w:val="28"/>
          <w:szCs w:val="28"/>
        </w:rPr>
      </w:pPr>
      <w:r w:rsidRPr="00254B6C">
        <w:rPr>
          <w:sz w:val="28"/>
          <w:szCs w:val="28"/>
        </w:rPr>
        <w:t>Mutual challenge in supervision is shared responsibility for foresight. It requires both manager and supervisee to tolerate discomfort, uncertainty, and the temptation to retreat into procedural safety. The purpose is not to assign blame, but to prevent predictable harm through collective honesty.</w:t>
      </w:r>
    </w:p>
    <w:p w14:paraId="30D8EA39" w14:textId="2EE0C24A" w:rsidR="00254B6C" w:rsidRPr="00254B6C" w:rsidRDefault="00254B6C" w:rsidP="00254B6C">
      <w:pPr>
        <w:rPr>
          <w:b/>
          <w:bCs/>
          <w:sz w:val="28"/>
          <w:szCs w:val="28"/>
        </w:rPr>
      </w:pPr>
      <w:r w:rsidRPr="00254B6C">
        <w:rPr>
          <w:b/>
          <w:bCs/>
          <w:sz w:val="28"/>
          <w:szCs w:val="28"/>
        </w:rPr>
        <w:t xml:space="preserve">Questions either party can </w:t>
      </w:r>
      <w:r w:rsidRPr="00254B6C">
        <w:rPr>
          <w:b/>
          <w:bCs/>
          <w:sz w:val="28"/>
          <w:szCs w:val="28"/>
        </w:rPr>
        <w:t>ask and</w:t>
      </w:r>
      <w:r w:rsidRPr="00254B6C">
        <w:rPr>
          <w:b/>
          <w:bCs/>
          <w:sz w:val="28"/>
          <w:szCs w:val="28"/>
        </w:rPr>
        <w:t xml:space="preserve"> must be willing to answer</w:t>
      </w:r>
    </w:p>
    <w:p w14:paraId="0C9E644D" w14:textId="744A6EE0" w:rsidR="00254B6C" w:rsidRPr="00254B6C" w:rsidRDefault="00254B6C" w:rsidP="00254B6C">
      <w:pPr>
        <w:numPr>
          <w:ilvl w:val="0"/>
          <w:numId w:val="35"/>
        </w:numPr>
        <w:rPr>
          <w:sz w:val="28"/>
          <w:szCs w:val="28"/>
        </w:rPr>
      </w:pPr>
      <w:r w:rsidRPr="00254B6C">
        <w:rPr>
          <w:sz w:val="28"/>
          <w:szCs w:val="28"/>
        </w:rPr>
        <w:t>What are we avoiding naming because it makes the decision harder, not clearer?</w:t>
      </w:r>
    </w:p>
    <w:p w14:paraId="337A9E69" w14:textId="668C773E" w:rsidR="00254B6C" w:rsidRPr="00254B6C" w:rsidRDefault="00254B6C" w:rsidP="00254B6C">
      <w:pPr>
        <w:numPr>
          <w:ilvl w:val="0"/>
          <w:numId w:val="35"/>
        </w:numPr>
        <w:rPr>
          <w:sz w:val="28"/>
          <w:szCs w:val="28"/>
        </w:rPr>
      </w:pPr>
      <w:r w:rsidRPr="00254B6C">
        <w:rPr>
          <w:sz w:val="28"/>
          <w:szCs w:val="28"/>
        </w:rPr>
        <w:t>Are we mistaking the absence of crisis</w:t>
      </w:r>
      <w:r w:rsidRPr="00753780">
        <w:rPr>
          <w:sz w:val="28"/>
          <w:szCs w:val="28"/>
        </w:rPr>
        <w:t xml:space="preserve"> as</w:t>
      </w:r>
      <w:r w:rsidRPr="00254B6C">
        <w:rPr>
          <w:sz w:val="28"/>
          <w:szCs w:val="28"/>
        </w:rPr>
        <w:t xml:space="preserve"> presence of safety?</w:t>
      </w:r>
    </w:p>
    <w:p w14:paraId="021C0414" w14:textId="35C766B5" w:rsidR="00254B6C" w:rsidRPr="00254B6C" w:rsidRDefault="00254B6C" w:rsidP="00254B6C">
      <w:pPr>
        <w:numPr>
          <w:ilvl w:val="0"/>
          <w:numId w:val="35"/>
        </w:numPr>
        <w:rPr>
          <w:sz w:val="28"/>
          <w:szCs w:val="28"/>
        </w:rPr>
      </w:pPr>
      <w:r w:rsidRPr="00254B6C">
        <w:rPr>
          <w:sz w:val="28"/>
          <w:szCs w:val="28"/>
        </w:rPr>
        <w:t xml:space="preserve">What evidence would we need to feel justified in acting </w:t>
      </w:r>
      <w:proofErr w:type="gramStart"/>
      <w:r w:rsidRPr="00254B6C">
        <w:rPr>
          <w:sz w:val="28"/>
          <w:szCs w:val="28"/>
        </w:rPr>
        <w:t xml:space="preserve">now </w:t>
      </w:r>
      <w:r w:rsidRPr="00753780">
        <w:rPr>
          <w:sz w:val="28"/>
          <w:szCs w:val="28"/>
        </w:rPr>
        <w:t xml:space="preserve"> </w:t>
      </w:r>
      <w:r w:rsidRPr="00254B6C">
        <w:rPr>
          <w:sz w:val="28"/>
          <w:szCs w:val="28"/>
        </w:rPr>
        <w:t>and</w:t>
      </w:r>
      <w:proofErr w:type="gramEnd"/>
      <w:r w:rsidRPr="00254B6C">
        <w:rPr>
          <w:sz w:val="28"/>
          <w:szCs w:val="28"/>
        </w:rPr>
        <w:t xml:space="preserve"> do we already have it?</w:t>
      </w:r>
    </w:p>
    <w:p w14:paraId="07D53641" w14:textId="3DBBF7C9" w:rsidR="00254B6C" w:rsidRPr="00254B6C" w:rsidRDefault="00254B6C" w:rsidP="00254B6C">
      <w:pPr>
        <w:numPr>
          <w:ilvl w:val="0"/>
          <w:numId w:val="35"/>
        </w:numPr>
        <w:rPr>
          <w:sz w:val="28"/>
          <w:szCs w:val="28"/>
        </w:rPr>
      </w:pPr>
      <w:r w:rsidRPr="00254B6C">
        <w:rPr>
          <w:sz w:val="28"/>
          <w:szCs w:val="28"/>
        </w:rPr>
        <w:t>If this situation escalates exactly as we are predicting, will we describe that escalation as ‘sudden’ or as ‘foreseeable’?</w:t>
      </w:r>
    </w:p>
    <w:p w14:paraId="198F1DEE" w14:textId="5487AED1" w:rsidR="00254B6C" w:rsidRPr="00254B6C" w:rsidRDefault="00254B6C" w:rsidP="00254B6C">
      <w:pPr>
        <w:numPr>
          <w:ilvl w:val="0"/>
          <w:numId w:val="35"/>
        </w:numPr>
        <w:rPr>
          <w:sz w:val="36"/>
          <w:szCs w:val="36"/>
        </w:rPr>
      </w:pPr>
      <w:r w:rsidRPr="00254B6C">
        <w:rPr>
          <w:sz w:val="28"/>
          <w:szCs w:val="28"/>
        </w:rPr>
        <w:lastRenderedPageBreak/>
        <w:t xml:space="preserve">Which part of this decision is being shaped by fear </w:t>
      </w:r>
      <w:r w:rsidR="00753780" w:rsidRPr="00753780">
        <w:rPr>
          <w:sz w:val="28"/>
          <w:szCs w:val="28"/>
        </w:rPr>
        <w:t>(</w:t>
      </w:r>
      <w:r w:rsidRPr="00254B6C">
        <w:rPr>
          <w:sz w:val="28"/>
          <w:szCs w:val="28"/>
        </w:rPr>
        <w:t>fear of scrutiny, fear of workload, fear of being wrong</w:t>
      </w:r>
      <w:r w:rsidR="00753780" w:rsidRPr="00753780">
        <w:rPr>
          <w:sz w:val="28"/>
          <w:szCs w:val="28"/>
        </w:rPr>
        <w:t>)</w:t>
      </w:r>
      <w:r w:rsidRPr="00254B6C">
        <w:rPr>
          <w:sz w:val="28"/>
          <w:szCs w:val="28"/>
        </w:rPr>
        <w:t>?</w:t>
      </w:r>
      <w:r w:rsidRPr="00254B6C">
        <w:rPr>
          <w:sz w:val="28"/>
          <w:szCs w:val="28"/>
        </w:rPr>
        <w:br/>
      </w:r>
    </w:p>
    <w:p w14:paraId="50E84984" w14:textId="77777777" w:rsidR="00C33823" w:rsidRPr="00C33823" w:rsidRDefault="00C33823" w:rsidP="00C33823">
      <w:pPr>
        <w:pStyle w:val="Heading2"/>
      </w:pPr>
      <w:r w:rsidRPr="00C33823">
        <w:t>D. WHEN SUPERVISEE AND MANAGER DISAGREE</w:t>
      </w:r>
    </w:p>
    <w:p w14:paraId="4C96245C" w14:textId="3E623ADA" w:rsidR="00C33823" w:rsidRPr="00C33823" w:rsidRDefault="00C33823" w:rsidP="00C33823">
      <w:pPr>
        <w:rPr>
          <w:sz w:val="28"/>
          <w:szCs w:val="28"/>
        </w:rPr>
      </w:pPr>
      <w:r w:rsidRPr="00C33823">
        <w:rPr>
          <w:sz w:val="28"/>
          <w:szCs w:val="28"/>
        </w:rPr>
        <w:t>Disagreement in supervision is not a failure of alignment it is often a signal that realism is being contested by constraint.</w:t>
      </w:r>
      <w:r w:rsidR="00776934">
        <w:rPr>
          <w:sz w:val="28"/>
          <w:szCs w:val="28"/>
        </w:rPr>
        <w:t xml:space="preserve"> </w:t>
      </w:r>
      <w:r w:rsidRPr="00C33823">
        <w:rPr>
          <w:sz w:val="28"/>
          <w:szCs w:val="28"/>
        </w:rPr>
        <w:t>When disagreement arises, the following process should be used.</w:t>
      </w:r>
    </w:p>
    <w:p w14:paraId="36FDCC3E" w14:textId="77777777" w:rsidR="00C33823" w:rsidRPr="00C33823" w:rsidRDefault="00C33823" w:rsidP="00C33823">
      <w:pPr>
        <w:rPr>
          <w:b/>
          <w:bCs/>
          <w:sz w:val="28"/>
          <w:szCs w:val="28"/>
        </w:rPr>
      </w:pPr>
      <w:r w:rsidRPr="00C33823">
        <w:rPr>
          <w:b/>
          <w:bCs/>
          <w:sz w:val="28"/>
          <w:szCs w:val="28"/>
        </w:rPr>
        <w:t>Step 1: Name the disagreement explicitly</w:t>
      </w:r>
    </w:p>
    <w:p w14:paraId="419132CD" w14:textId="1C89F323" w:rsidR="00C33823" w:rsidRPr="00C33823" w:rsidRDefault="00776934" w:rsidP="00C33823">
      <w:pPr>
        <w:rPr>
          <w:sz w:val="28"/>
          <w:szCs w:val="28"/>
        </w:rPr>
      </w:pPr>
      <w:r>
        <w:rPr>
          <w:sz w:val="28"/>
          <w:szCs w:val="28"/>
        </w:rPr>
        <w:t>‘</w:t>
      </w:r>
      <w:r w:rsidR="00C33823" w:rsidRPr="00C33823">
        <w:rPr>
          <w:sz w:val="28"/>
          <w:szCs w:val="28"/>
        </w:rPr>
        <w:t>We are seeing this differently. Let’s slow this down.</w:t>
      </w:r>
      <w:r>
        <w:rPr>
          <w:sz w:val="28"/>
          <w:szCs w:val="28"/>
        </w:rPr>
        <w:t>’</w:t>
      </w:r>
    </w:p>
    <w:p w14:paraId="7A56B8DD" w14:textId="77777777" w:rsidR="00C33823" w:rsidRPr="00C33823" w:rsidRDefault="00C33823" w:rsidP="00C33823">
      <w:pPr>
        <w:rPr>
          <w:sz w:val="28"/>
          <w:szCs w:val="28"/>
        </w:rPr>
      </w:pPr>
      <w:r w:rsidRPr="00C33823">
        <w:rPr>
          <w:sz w:val="28"/>
          <w:szCs w:val="28"/>
        </w:rPr>
        <w:t>This prevents passive compliance or silent resentment.</w:t>
      </w:r>
    </w:p>
    <w:p w14:paraId="6BFEE0AE" w14:textId="77777777" w:rsidR="00C33823" w:rsidRPr="00C33823" w:rsidRDefault="00C33823" w:rsidP="00C33823">
      <w:pPr>
        <w:rPr>
          <w:b/>
          <w:bCs/>
          <w:sz w:val="28"/>
          <w:szCs w:val="28"/>
        </w:rPr>
      </w:pPr>
      <w:r w:rsidRPr="00C33823">
        <w:rPr>
          <w:b/>
          <w:bCs/>
          <w:sz w:val="28"/>
          <w:szCs w:val="28"/>
        </w:rPr>
        <w:t>Step 2: Clarify the basis of each position</w:t>
      </w:r>
    </w:p>
    <w:p w14:paraId="2BFE70B8" w14:textId="77777777" w:rsidR="00C33823" w:rsidRPr="00C33823" w:rsidRDefault="00C33823" w:rsidP="00C33823">
      <w:pPr>
        <w:rPr>
          <w:sz w:val="28"/>
          <w:szCs w:val="28"/>
        </w:rPr>
      </w:pPr>
      <w:r w:rsidRPr="00C33823">
        <w:rPr>
          <w:sz w:val="28"/>
          <w:szCs w:val="28"/>
        </w:rPr>
        <w:t>Each party states, plainly:</w:t>
      </w:r>
    </w:p>
    <w:p w14:paraId="5B36FFE9" w14:textId="77777777" w:rsidR="00C33823" w:rsidRPr="00C33823" w:rsidRDefault="00C33823" w:rsidP="00C33823">
      <w:pPr>
        <w:numPr>
          <w:ilvl w:val="0"/>
          <w:numId w:val="36"/>
        </w:numPr>
        <w:rPr>
          <w:sz w:val="28"/>
          <w:szCs w:val="28"/>
        </w:rPr>
      </w:pPr>
      <w:r w:rsidRPr="00C33823">
        <w:rPr>
          <w:sz w:val="28"/>
          <w:szCs w:val="28"/>
        </w:rPr>
        <w:t>what they believe will happen if nothing changes,</w:t>
      </w:r>
    </w:p>
    <w:p w14:paraId="680468E8" w14:textId="77777777" w:rsidR="00C33823" w:rsidRPr="00C33823" w:rsidRDefault="00C33823" w:rsidP="00C33823">
      <w:pPr>
        <w:numPr>
          <w:ilvl w:val="0"/>
          <w:numId w:val="36"/>
        </w:numPr>
        <w:rPr>
          <w:sz w:val="28"/>
          <w:szCs w:val="28"/>
        </w:rPr>
      </w:pPr>
      <w:r w:rsidRPr="00C33823">
        <w:rPr>
          <w:sz w:val="28"/>
          <w:szCs w:val="28"/>
        </w:rPr>
        <w:t>what cost they believe will follow,</w:t>
      </w:r>
    </w:p>
    <w:p w14:paraId="0C396F44" w14:textId="77777777" w:rsidR="00C33823" w:rsidRPr="00C33823" w:rsidRDefault="00C33823" w:rsidP="00C33823">
      <w:pPr>
        <w:numPr>
          <w:ilvl w:val="0"/>
          <w:numId w:val="36"/>
        </w:numPr>
        <w:rPr>
          <w:sz w:val="28"/>
          <w:szCs w:val="28"/>
        </w:rPr>
      </w:pPr>
      <w:r w:rsidRPr="00C33823">
        <w:rPr>
          <w:sz w:val="28"/>
          <w:szCs w:val="28"/>
        </w:rPr>
        <w:t>and what they are most concerned about being wrong about.</w:t>
      </w:r>
    </w:p>
    <w:p w14:paraId="126E3529" w14:textId="77777777" w:rsidR="00C33823" w:rsidRPr="00C33823" w:rsidRDefault="00C33823" w:rsidP="00C33823">
      <w:pPr>
        <w:rPr>
          <w:sz w:val="28"/>
          <w:szCs w:val="28"/>
        </w:rPr>
      </w:pPr>
      <w:r w:rsidRPr="00C33823">
        <w:rPr>
          <w:sz w:val="28"/>
          <w:szCs w:val="28"/>
        </w:rPr>
        <w:t>This keeps the disagreement anchored in prediction and consequence, not authority.</w:t>
      </w:r>
    </w:p>
    <w:p w14:paraId="28FA14E0" w14:textId="77777777" w:rsidR="00C33823" w:rsidRPr="00C33823" w:rsidRDefault="00C33823" w:rsidP="00C33823">
      <w:pPr>
        <w:rPr>
          <w:b/>
          <w:bCs/>
          <w:sz w:val="28"/>
          <w:szCs w:val="28"/>
        </w:rPr>
      </w:pPr>
      <w:r w:rsidRPr="00C33823">
        <w:rPr>
          <w:b/>
          <w:bCs/>
          <w:sz w:val="28"/>
          <w:szCs w:val="28"/>
        </w:rPr>
        <w:t>Step 3: Ask the Cost Question</w:t>
      </w:r>
    </w:p>
    <w:p w14:paraId="1CFFAAF2" w14:textId="098C0827" w:rsidR="00C33823" w:rsidRPr="00C33823" w:rsidRDefault="00776934" w:rsidP="00C33823">
      <w:pPr>
        <w:rPr>
          <w:sz w:val="28"/>
          <w:szCs w:val="28"/>
        </w:rPr>
      </w:pPr>
      <w:r>
        <w:rPr>
          <w:sz w:val="28"/>
          <w:szCs w:val="28"/>
        </w:rPr>
        <w:t>‘</w:t>
      </w:r>
      <w:r w:rsidR="00C33823" w:rsidRPr="00C33823">
        <w:rPr>
          <w:sz w:val="28"/>
          <w:szCs w:val="28"/>
        </w:rPr>
        <w:t>If your position turns out to be wrong, who pays the price and how?</w:t>
      </w:r>
      <w:r>
        <w:rPr>
          <w:sz w:val="28"/>
          <w:szCs w:val="28"/>
        </w:rPr>
        <w:t>’</w:t>
      </w:r>
    </w:p>
    <w:p w14:paraId="174DCA07" w14:textId="77777777" w:rsidR="00C33823" w:rsidRPr="00C33823" w:rsidRDefault="00C33823" w:rsidP="00C33823">
      <w:pPr>
        <w:rPr>
          <w:sz w:val="28"/>
          <w:szCs w:val="28"/>
        </w:rPr>
      </w:pPr>
      <w:r w:rsidRPr="00C33823">
        <w:rPr>
          <w:sz w:val="28"/>
          <w:szCs w:val="28"/>
        </w:rPr>
        <w:t>This question ensures that disagreement is resolved in relation to impact on the child, not professional hierarchy.</w:t>
      </w:r>
    </w:p>
    <w:p w14:paraId="1E4C264B" w14:textId="77777777" w:rsidR="00C33823" w:rsidRPr="00C33823" w:rsidRDefault="00C33823" w:rsidP="00C33823">
      <w:pPr>
        <w:rPr>
          <w:b/>
          <w:bCs/>
          <w:sz w:val="28"/>
          <w:szCs w:val="28"/>
        </w:rPr>
      </w:pPr>
      <w:r w:rsidRPr="00C33823">
        <w:rPr>
          <w:b/>
          <w:bCs/>
          <w:sz w:val="28"/>
          <w:szCs w:val="28"/>
        </w:rPr>
        <w:t>Step 4: Record the decision transparently</w:t>
      </w:r>
    </w:p>
    <w:p w14:paraId="6A65C41D" w14:textId="77777777" w:rsidR="00C33823" w:rsidRPr="00C33823" w:rsidRDefault="00C33823" w:rsidP="00C33823">
      <w:pPr>
        <w:rPr>
          <w:sz w:val="28"/>
          <w:szCs w:val="28"/>
        </w:rPr>
      </w:pPr>
      <w:r w:rsidRPr="00C33823">
        <w:rPr>
          <w:sz w:val="28"/>
          <w:szCs w:val="28"/>
        </w:rPr>
        <w:t>If the decision is to wait despite recognised risk, supervision must explicitly record:</w:t>
      </w:r>
    </w:p>
    <w:p w14:paraId="5D218791" w14:textId="77777777" w:rsidR="00C33823" w:rsidRPr="00C33823" w:rsidRDefault="00C33823" w:rsidP="00C33823">
      <w:pPr>
        <w:numPr>
          <w:ilvl w:val="0"/>
          <w:numId w:val="37"/>
        </w:numPr>
        <w:rPr>
          <w:sz w:val="28"/>
          <w:szCs w:val="28"/>
        </w:rPr>
      </w:pPr>
      <w:r w:rsidRPr="00C33823">
        <w:rPr>
          <w:sz w:val="28"/>
          <w:szCs w:val="28"/>
        </w:rPr>
        <w:t>that the cost of doing nothing was considered,</w:t>
      </w:r>
    </w:p>
    <w:p w14:paraId="6A5AA941" w14:textId="77777777" w:rsidR="00C33823" w:rsidRPr="00C33823" w:rsidRDefault="00C33823" w:rsidP="00C33823">
      <w:pPr>
        <w:numPr>
          <w:ilvl w:val="0"/>
          <w:numId w:val="37"/>
        </w:numPr>
        <w:rPr>
          <w:sz w:val="28"/>
          <w:szCs w:val="28"/>
        </w:rPr>
      </w:pPr>
      <w:r w:rsidRPr="00C33823">
        <w:rPr>
          <w:sz w:val="28"/>
          <w:szCs w:val="28"/>
        </w:rPr>
        <w:t>what harm is being accepted temporarily,</w:t>
      </w:r>
    </w:p>
    <w:p w14:paraId="331C0BD0" w14:textId="77777777" w:rsidR="00C33823" w:rsidRPr="00C33823" w:rsidRDefault="00C33823" w:rsidP="00C33823">
      <w:pPr>
        <w:numPr>
          <w:ilvl w:val="0"/>
          <w:numId w:val="37"/>
        </w:numPr>
        <w:rPr>
          <w:sz w:val="28"/>
          <w:szCs w:val="28"/>
        </w:rPr>
      </w:pPr>
      <w:r w:rsidRPr="00C33823">
        <w:rPr>
          <w:sz w:val="28"/>
          <w:szCs w:val="28"/>
        </w:rPr>
        <w:lastRenderedPageBreak/>
        <w:t>and what would trigger immediate re-decision.</w:t>
      </w:r>
    </w:p>
    <w:p w14:paraId="55FE054D" w14:textId="77777777" w:rsidR="00C33823" w:rsidRPr="00C33823" w:rsidRDefault="00C33823" w:rsidP="00C33823">
      <w:pPr>
        <w:rPr>
          <w:sz w:val="28"/>
          <w:szCs w:val="28"/>
        </w:rPr>
      </w:pPr>
      <w:r w:rsidRPr="00C33823">
        <w:rPr>
          <w:sz w:val="28"/>
          <w:szCs w:val="28"/>
        </w:rPr>
        <w:t>This transforms delay into a time-limited, accountable choice, not drift.</w:t>
      </w:r>
    </w:p>
    <w:p w14:paraId="0D1E338B" w14:textId="5C216BB3" w:rsidR="00C33823" w:rsidRPr="00C33823" w:rsidRDefault="00C33823" w:rsidP="00C33823"/>
    <w:p w14:paraId="5AAC036E" w14:textId="4C96D6CF" w:rsidR="00C33823" w:rsidRPr="00C33823" w:rsidRDefault="00C33823" w:rsidP="00776934">
      <w:pPr>
        <w:pStyle w:val="Heading2"/>
      </w:pPr>
      <w:r w:rsidRPr="00C33823">
        <w:t xml:space="preserve">E. SUPERVISION AS A </w:t>
      </w:r>
      <w:r w:rsidR="00776934">
        <w:t xml:space="preserve">SAFE SPACE </w:t>
      </w:r>
      <w:r w:rsidRPr="00C33823">
        <w:t>OF SYSTEMIC HONESTY</w:t>
      </w:r>
    </w:p>
    <w:p w14:paraId="140C8C0C" w14:textId="22AC7406" w:rsidR="00C33823" w:rsidRPr="00C33823" w:rsidRDefault="00656F89" w:rsidP="00C33823">
      <w:pPr>
        <w:rPr>
          <w:sz w:val="28"/>
          <w:szCs w:val="28"/>
        </w:rPr>
      </w:pPr>
      <w:r>
        <w:rPr>
          <w:sz w:val="28"/>
          <w:szCs w:val="28"/>
        </w:rPr>
        <w:t xml:space="preserve">Supervision can act as a safe space to recognise that </w:t>
      </w:r>
      <w:r w:rsidR="00C33823" w:rsidRPr="00C33823">
        <w:rPr>
          <w:sz w:val="28"/>
          <w:szCs w:val="28"/>
        </w:rPr>
        <w:t xml:space="preserve">sometimes the </w:t>
      </w:r>
      <w:r w:rsidR="00C33823" w:rsidRPr="00C33823">
        <w:rPr>
          <w:i/>
          <w:iCs/>
          <w:sz w:val="28"/>
          <w:szCs w:val="28"/>
        </w:rPr>
        <w:t>right</w:t>
      </w:r>
      <w:r w:rsidR="00C33823" w:rsidRPr="00C33823">
        <w:rPr>
          <w:sz w:val="28"/>
          <w:szCs w:val="28"/>
        </w:rPr>
        <w:t xml:space="preserve"> action is known</w:t>
      </w:r>
      <w:r>
        <w:rPr>
          <w:sz w:val="28"/>
          <w:szCs w:val="28"/>
        </w:rPr>
        <w:t xml:space="preserve"> </w:t>
      </w:r>
      <w:r w:rsidR="00C33823" w:rsidRPr="00C33823">
        <w:rPr>
          <w:sz w:val="28"/>
          <w:szCs w:val="28"/>
        </w:rPr>
        <w:t>but cannot be delivered due to system constraints.</w:t>
      </w:r>
    </w:p>
    <w:p w14:paraId="40657037" w14:textId="061700CE" w:rsidR="00C33823" w:rsidRPr="00C33823" w:rsidRDefault="00C33823" w:rsidP="00C33823">
      <w:pPr>
        <w:rPr>
          <w:sz w:val="28"/>
          <w:szCs w:val="28"/>
        </w:rPr>
      </w:pPr>
      <w:r w:rsidRPr="00C33823">
        <w:rPr>
          <w:sz w:val="28"/>
          <w:szCs w:val="28"/>
        </w:rPr>
        <w:t>Supervision</w:t>
      </w:r>
      <w:r w:rsidR="00656F89">
        <w:rPr>
          <w:sz w:val="28"/>
          <w:szCs w:val="28"/>
        </w:rPr>
        <w:t xml:space="preserve"> can and</w:t>
      </w:r>
      <w:r w:rsidRPr="00C33823">
        <w:rPr>
          <w:sz w:val="28"/>
          <w:szCs w:val="28"/>
        </w:rPr>
        <w:t xml:space="preserve"> must be the place where this is named clearly, not disguised.</w:t>
      </w:r>
    </w:p>
    <w:p w14:paraId="0E8ECF3E" w14:textId="77777777" w:rsidR="00C33823" w:rsidRPr="00C33823" w:rsidRDefault="00C33823" w:rsidP="00C33823">
      <w:pPr>
        <w:rPr>
          <w:sz w:val="28"/>
          <w:szCs w:val="28"/>
        </w:rPr>
      </w:pPr>
      <w:r w:rsidRPr="00C33823">
        <w:rPr>
          <w:sz w:val="28"/>
          <w:szCs w:val="28"/>
        </w:rPr>
        <w:t>Key questions here include:</w:t>
      </w:r>
    </w:p>
    <w:p w14:paraId="17B12829" w14:textId="77777777" w:rsidR="00C33823" w:rsidRPr="00C33823" w:rsidRDefault="00C33823" w:rsidP="00C33823">
      <w:pPr>
        <w:numPr>
          <w:ilvl w:val="0"/>
          <w:numId w:val="38"/>
        </w:numPr>
        <w:rPr>
          <w:sz w:val="28"/>
          <w:szCs w:val="28"/>
        </w:rPr>
      </w:pPr>
      <w:r w:rsidRPr="00C33823">
        <w:rPr>
          <w:sz w:val="28"/>
          <w:szCs w:val="28"/>
        </w:rPr>
        <w:t>Is this a case where we know what is needed, but the system cannot currently provide it?</w:t>
      </w:r>
    </w:p>
    <w:p w14:paraId="025E6DF0" w14:textId="77777777" w:rsidR="00C33823" w:rsidRPr="00C33823" w:rsidRDefault="00C33823" w:rsidP="00C33823">
      <w:pPr>
        <w:numPr>
          <w:ilvl w:val="0"/>
          <w:numId w:val="38"/>
        </w:numPr>
        <w:rPr>
          <w:sz w:val="28"/>
          <w:szCs w:val="28"/>
        </w:rPr>
      </w:pPr>
      <w:r w:rsidRPr="00C33823">
        <w:rPr>
          <w:sz w:val="28"/>
          <w:szCs w:val="28"/>
        </w:rPr>
        <w:t>If so, are we documenting that gap as a system failure, rather than reframing it as a family failure?</w:t>
      </w:r>
    </w:p>
    <w:p w14:paraId="7BAC36C6" w14:textId="77777777" w:rsidR="00C33823" w:rsidRPr="00C33823" w:rsidRDefault="00C33823" w:rsidP="00C33823">
      <w:pPr>
        <w:numPr>
          <w:ilvl w:val="0"/>
          <w:numId w:val="38"/>
        </w:numPr>
        <w:rPr>
          <w:sz w:val="28"/>
          <w:szCs w:val="28"/>
        </w:rPr>
      </w:pPr>
      <w:r w:rsidRPr="00C33823">
        <w:rPr>
          <w:sz w:val="28"/>
          <w:szCs w:val="28"/>
        </w:rPr>
        <w:t>What risk are we asking the child to carry because of our organisational limitations?</w:t>
      </w:r>
    </w:p>
    <w:p w14:paraId="5491213C" w14:textId="784F5755" w:rsidR="00C33823" w:rsidRDefault="00C33823" w:rsidP="00C33823">
      <w:pPr>
        <w:rPr>
          <w:sz w:val="28"/>
          <w:szCs w:val="28"/>
        </w:rPr>
      </w:pPr>
      <w:r w:rsidRPr="00C33823">
        <w:rPr>
          <w:sz w:val="28"/>
          <w:szCs w:val="28"/>
        </w:rPr>
        <w:t>Naming these realities does not excuse inaction but it protects practitioners, exposes structural issues, and creates an evidence base for change.</w:t>
      </w:r>
    </w:p>
    <w:p w14:paraId="397F2996" w14:textId="77777777" w:rsidR="00656F89" w:rsidRPr="00C33823" w:rsidRDefault="00656F89" w:rsidP="00C33823">
      <w:pPr>
        <w:rPr>
          <w:sz w:val="36"/>
          <w:szCs w:val="36"/>
        </w:rPr>
      </w:pPr>
    </w:p>
    <w:p w14:paraId="5EB4D336" w14:textId="77777777" w:rsidR="00C33823" w:rsidRPr="00C33823" w:rsidRDefault="00C33823" w:rsidP="00F70C3D">
      <w:pPr>
        <w:pStyle w:val="Heading2"/>
      </w:pPr>
      <w:r w:rsidRPr="00C33823">
        <w:t>F. CLOSING THE SUPERVISION CONVERSATION: THE DECISION STATEMENT</w:t>
      </w:r>
    </w:p>
    <w:p w14:paraId="5A17A558" w14:textId="4DC55583" w:rsidR="00C33823" w:rsidRPr="00C33823" w:rsidRDefault="00F70C3D" w:rsidP="00C33823">
      <w:pPr>
        <w:rPr>
          <w:sz w:val="28"/>
          <w:szCs w:val="28"/>
        </w:rPr>
      </w:pPr>
      <w:r>
        <w:rPr>
          <w:sz w:val="28"/>
          <w:szCs w:val="28"/>
        </w:rPr>
        <w:t xml:space="preserve">If you use </w:t>
      </w:r>
      <w:r w:rsidRPr="00C33823">
        <w:rPr>
          <w:sz w:val="28"/>
          <w:szCs w:val="28"/>
        </w:rPr>
        <w:t>the</w:t>
      </w:r>
      <w:r w:rsidR="00C33823" w:rsidRPr="00C33823">
        <w:rPr>
          <w:sz w:val="28"/>
          <w:szCs w:val="28"/>
        </w:rPr>
        <w:t xml:space="preserve"> </w:t>
      </w:r>
      <w:r w:rsidR="00C33823" w:rsidRPr="00C33823">
        <w:rPr>
          <w:i/>
          <w:iCs/>
          <w:sz w:val="28"/>
          <w:szCs w:val="28"/>
        </w:rPr>
        <w:t>Cost of Doing Nothing</w:t>
      </w:r>
      <w:r w:rsidR="00C33823" w:rsidRPr="00C33823">
        <w:rPr>
          <w:sz w:val="28"/>
          <w:szCs w:val="28"/>
        </w:rPr>
        <w:t xml:space="preserve"> framework</w:t>
      </w:r>
      <w:r>
        <w:rPr>
          <w:sz w:val="28"/>
          <w:szCs w:val="28"/>
        </w:rPr>
        <w:t xml:space="preserve"> then you</w:t>
      </w:r>
      <w:r w:rsidR="00C33823" w:rsidRPr="00C33823">
        <w:rPr>
          <w:sz w:val="28"/>
          <w:szCs w:val="28"/>
        </w:rPr>
        <w:t xml:space="preserve"> must end with a clear, shared statement. This is not lengthy. It is precise.</w:t>
      </w:r>
    </w:p>
    <w:p w14:paraId="582EFBEE" w14:textId="5110743C" w:rsidR="00C33823" w:rsidRPr="00C33823" w:rsidRDefault="00C33823" w:rsidP="00C33823">
      <w:r w:rsidRPr="00C33823">
        <w:rPr>
          <w:sz w:val="28"/>
          <w:szCs w:val="28"/>
        </w:rPr>
        <w:t xml:space="preserve">Based on the evidence available, the predicted trajectory for this child if we do nothing is </w:t>
      </w:r>
      <w:r w:rsidRPr="00C33823">
        <w:t>__________.</w:t>
      </w:r>
      <w:r w:rsidRPr="00C33823">
        <w:br/>
      </w:r>
      <w:r w:rsidRPr="00C33823">
        <w:rPr>
          <w:sz w:val="28"/>
          <w:szCs w:val="28"/>
        </w:rPr>
        <w:t xml:space="preserve">We believe the cost of waiting is </w:t>
      </w:r>
      <w:r w:rsidRPr="00C33823">
        <w:t>__________.</w:t>
      </w:r>
      <w:r w:rsidRPr="00C33823">
        <w:br/>
      </w:r>
      <w:r w:rsidRPr="00C33823">
        <w:rPr>
          <w:sz w:val="28"/>
          <w:szCs w:val="28"/>
        </w:rPr>
        <w:t xml:space="preserve">We have therefore decided to </w:t>
      </w:r>
      <w:r w:rsidRPr="00C33823">
        <w:rPr>
          <w:b/>
          <w:bCs/>
          <w:sz w:val="28"/>
          <w:szCs w:val="28"/>
        </w:rPr>
        <w:t>act now / wait with conditions</w:t>
      </w:r>
      <w:r w:rsidRPr="00C33823">
        <w:rPr>
          <w:sz w:val="28"/>
          <w:szCs w:val="28"/>
        </w:rPr>
        <w:t>, understanding that this decision carries responsibility.</w:t>
      </w:r>
    </w:p>
    <w:p w14:paraId="63D6AA12" w14:textId="77777777" w:rsidR="00337058" w:rsidRPr="00337058" w:rsidRDefault="00337058" w:rsidP="00337058"/>
    <w:p w14:paraId="2EFA17FE" w14:textId="7EFC40F7" w:rsidR="000E21B0" w:rsidRDefault="003E08AF" w:rsidP="00747198">
      <w:pPr>
        <w:rPr>
          <w:rFonts w:eastAsiaTheme="majorEastAsia"/>
          <w:sz w:val="28"/>
          <w:szCs w:val="28"/>
        </w:rPr>
      </w:pPr>
      <w:r>
        <w:rPr>
          <w:rFonts w:eastAsiaTheme="majorEastAsia"/>
          <w:sz w:val="28"/>
          <w:szCs w:val="28"/>
        </w:rPr>
        <w:lastRenderedPageBreak/>
        <w:t>The role of supervision is</w:t>
      </w:r>
      <w:r w:rsidRPr="003E08AF">
        <w:rPr>
          <w:rFonts w:eastAsiaTheme="majorEastAsia"/>
          <w:sz w:val="28"/>
          <w:szCs w:val="28"/>
        </w:rPr>
        <w:t xml:space="preserve"> </w:t>
      </w:r>
      <w:r>
        <w:rPr>
          <w:rFonts w:eastAsiaTheme="majorEastAsia"/>
          <w:sz w:val="28"/>
          <w:szCs w:val="28"/>
        </w:rPr>
        <w:t>to be</w:t>
      </w:r>
      <w:r w:rsidRPr="003E08AF">
        <w:rPr>
          <w:rFonts w:eastAsiaTheme="majorEastAsia"/>
          <w:sz w:val="28"/>
          <w:szCs w:val="28"/>
        </w:rPr>
        <w:t xml:space="preserve"> the place where uncertainty is held, examined, and acted upon with integrity.</w:t>
      </w:r>
    </w:p>
    <w:p w14:paraId="235073AC" w14:textId="77777777" w:rsidR="001D1028" w:rsidRPr="00747198" w:rsidRDefault="001D1028" w:rsidP="00747198">
      <w:pPr>
        <w:rPr>
          <w:rFonts w:eastAsiaTheme="majorEastAsia"/>
          <w:sz w:val="28"/>
          <w:szCs w:val="28"/>
        </w:rPr>
      </w:pPr>
    </w:p>
    <w:p w14:paraId="65381E70" w14:textId="2358244B" w:rsidR="00BE15D3" w:rsidRDefault="00E703EE" w:rsidP="00E703EE">
      <w:pPr>
        <w:pStyle w:val="Heading1"/>
      </w:pPr>
      <w:r>
        <w:t>Lastly…</w:t>
      </w:r>
    </w:p>
    <w:p w14:paraId="2F657D54" w14:textId="77777777" w:rsidR="00E703EE" w:rsidRDefault="00E703EE" w:rsidP="00E703EE"/>
    <w:p w14:paraId="1F359DA6" w14:textId="68067DE6" w:rsidR="00E703EE" w:rsidRPr="00E703EE" w:rsidRDefault="00E703EE" w:rsidP="00E703EE">
      <w:pPr>
        <w:rPr>
          <w:i/>
          <w:iCs/>
          <w:sz w:val="28"/>
          <w:szCs w:val="28"/>
        </w:rPr>
      </w:pPr>
      <w:r w:rsidRPr="00E703EE">
        <w:rPr>
          <w:i/>
          <w:iCs/>
          <w:sz w:val="28"/>
          <w:szCs w:val="28"/>
        </w:rPr>
        <w:t>What we delay does not disappear. It waits, it grows, and it returns demanding more than we ever refused to give</w:t>
      </w:r>
      <w:r>
        <w:rPr>
          <w:i/>
          <w:iCs/>
          <w:sz w:val="28"/>
          <w:szCs w:val="28"/>
        </w:rPr>
        <w:t>, whether we like it or not.</w:t>
      </w:r>
    </w:p>
    <w:p w14:paraId="4A1B6C0D" w14:textId="77777777" w:rsidR="00053F35" w:rsidRDefault="00053F35" w:rsidP="00053F35">
      <w:pPr>
        <w:rPr>
          <w:sz w:val="28"/>
          <w:szCs w:val="28"/>
        </w:rPr>
      </w:pPr>
    </w:p>
    <w:p w14:paraId="40343281" w14:textId="77777777" w:rsidR="00E703EE" w:rsidRDefault="00E703EE" w:rsidP="00053F35">
      <w:pPr>
        <w:rPr>
          <w:sz w:val="28"/>
          <w:szCs w:val="28"/>
        </w:rPr>
      </w:pPr>
    </w:p>
    <w:p w14:paraId="7C1068E1" w14:textId="3425E364" w:rsidR="00E703EE" w:rsidRPr="00E703EE" w:rsidRDefault="00E703EE" w:rsidP="00053F35">
      <w:pPr>
        <w:rPr>
          <w:rFonts w:ascii="Blackadder ITC" w:hAnsi="Blackadder ITC"/>
          <w:sz w:val="32"/>
          <w:szCs w:val="32"/>
        </w:rPr>
      </w:pPr>
      <w:r w:rsidRPr="00E703EE">
        <w:rPr>
          <w:rFonts w:ascii="Blackadder ITC" w:hAnsi="Blackadder ITC"/>
          <w:sz w:val="32"/>
          <w:szCs w:val="32"/>
        </w:rPr>
        <w:t>S. Keri</w:t>
      </w:r>
    </w:p>
    <w:p w14:paraId="59D4E420" w14:textId="465CFB32" w:rsidR="00E703EE" w:rsidRPr="00E703EE" w:rsidRDefault="00E703EE" w:rsidP="00053F35">
      <w:pPr>
        <w:rPr>
          <w:rFonts w:ascii="Blackadder ITC" w:hAnsi="Blackadder ITC"/>
          <w:sz w:val="32"/>
          <w:szCs w:val="32"/>
        </w:rPr>
      </w:pPr>
      <w:r w:rsidRPr="00E703EE">
        <w:rPr>
          <w:rFonts w:ascii="Blackadder ITC" w:hAnsi="Blackadder ITC"/>
          <w:sz w:val="32"/>
          <w:szCs w:val="32"/>
        </w:rPr>
        <w:t>17.12.2025</w:t>
      </w:r>
    </w:p>
    <w:sectPr w:rsidR="00E703EE" w:rsidRPr="00E703EE" w:rsidSect="00053F35">
      <w:pgSz w:w="11906" w:h="16838"/>
      <w:pgMar w:top="1440" w:right="1440" w:bottom="1440"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Bernard MT Condensed">
    <w:panose1 w:val="02050806060905020404"/>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Blackadder ITC">
    <w:panose1 w:val="04020505051007020D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F0504"/>
    <w:multiLevelType w:val="multilevel"/>
    <w:tmpl w:val="3432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8D1850"/>
    <w:multiLevelType w:val="multilevel"/>
    <w:tmpl w:val="AF723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CF4E17"/>
    <w:multiLevelType w:val="multilevel"/>
    <w:tmpl w:val="09BCE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A12707"/>
    <w:multiLevelType w:val="multilevel"/>
    <w:tmpl w:val="F6A60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7A2296"/>
    <w:multiLevelType w:val="multilevel"/>
    <w:tmpl w:val="24145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A368AB"/>
    <w:multiLevelType w:val="multilevel"/>
    <w:tmpl w:val="5096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854866"/>
    <w:multiLevelType w:val="multilevel"/>
    <w:tmpl w:val="65F8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F56F82"/>
    <w:multiLevelType w:val="multilevel"/>
    <w:tmpl w:val="49048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B3000D"/>
    <w:multiLevelType w:val="multilevel"/>
    <w:tmpl w:val="364C7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4538FC"/>
    <w:multiLevelType w:val="multilevel"/>
    <w:tmpl w:val="CD2CC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C143DC"/>
    <w:multiLevelType w:val="multilevel"/>
    <w:tmpl w:val="20D2A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93286E"/>
    <w:multiLevelType w:val="multilevel"/>
    <w:tmpl w:val="8F4A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274A47"/>
    <w:multiLevelType w:val="multilevel"/>
    <w:tmpl w:val="792E7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CD7B8D"/>
    <w:multiLevelType w:val="multilevel"/>
    <w:tmpl w:val="667A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CC13A7"/>
    <w:multiLevelType w:val="multilevel"/>
    <w:tmpl w:val="32CE8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4D0B98"/>
    <w:multiLevelType w:val="multilevel"/>
    <w:tmpl w:val="01FA1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2D1F3E"/>
    <w:multiLevelType w:val="multilevel"/>
    <w:tmpl w:val="84820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C22A8C"/>
    <w:multiLevelType w:val="multilevel"/>
    <w:tmpl w:val="E9E80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A567CF"/>
    <w:multiLevelType w:val="multilevel"/>
    <w:tmpl w:val="7F1C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AD6576"/>
    <w:multiLevelType w:val="multilevel"/>
    <w:tmpl w:val="3F10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B814A0"/>
    <w:multiLevelType w:val="multilevel"/>
    <w:tmpl w:val="DAB26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231AC9"/>
    <w:multiLevelType w:val="multilevel"/>
    <w:tmpl w:val="7658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1F35A6"/>
    <w:multiLevelType w:val="multilevel"/>
    <w:tmpl w:val="AEFA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A246D5"/>
    <w:multiLevelType w:val="multilevel"/>
    <w:tmpl w:val="5FFEE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212929"/>
    <w:multiLevelType w:val="multilevel"/>
    <w:tmpl w:val="8C089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544E91"/>
    <w:multiLevelType w:val="multilevel"/>
    <w:tmpl w:val="875C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E02630"/>
    <w:multiLevelType w:val="multilevel"/>
    <w:tmpl w:val="6958B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6519DA"/>
    <w:multiLevelType w:val="multilevel"/>
    <w:tmpl w:val="F438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6C47F6"/>
    <w:multiLevelType w:val="multilevel"/>
    <w:tmpl w:val="DDC42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637302"/>
    <w:multiLevelType w:val="multilevel"/>
    <w:tmpl w:val="C5E0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DA24D8"/>
    <w:multiLevelType w:val="multilevel"/>
    <w:tmpl w:val="6B200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EA2E96"/>
    <w:multiLevelType w:val="multilevel"/>
    <w:tmpl w:val="ED964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3572D9"/>
    <w:multiLevelType w:val="multilevel"/>
    <w:tmpl w:val="97E0D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B47F98"/>
    <w:multiLevelType w:val="multilevel"/>
    <w:tmpl w:val="9A7E4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DA371C"/>
    <w:multiLevelType w:val="multilevel"/>
    <w:tmpl w:val="C15E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F83140"/>
    <w:multiLevelType w:val="multilevel"/>
    <w:tmpl w:val="29A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D36AD9"/>
    <w:multiLevelType w:val="multilevel"/>
    <w:tmpl w:val="B55A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3F0A4B"/>
    <w:multiLevelType w:val="multilevel"/>
    <w:tmpl w:val="FB3E0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6547498">
    <w:abstractNumId w:val="14"/>
  </w:num>
  <w:num w:numId="2" w16cid:durableId="1819573822">
    <w:abstractNumId w:val="33"/>
  </w:num>
  <w:num w:numId="3" w16cid:durableId="1151949051">
    <w:abstractNumId w:val="21"/>
  </w:num>
  <w:num w:numId="4" w16cid:durableId="912087792">
    <w:abstractNumId w:val="15"/>
  </w:num>
  <w:num w:numId="5" w16cid:durableId="190731865">
    <w:abstractNumId w:val="4"/>
  </w:num>
  <w:num w:numId="6" w16cid:durableId="1653748720">
    <w:abstractNumId w:val="30"/>
  </w:num>
  <w:num w:numId="7" w16cid:durableId="67387633">
    <w:abstractNumId w:val="6"/>
  </w:num>
  <w:num w:numId="8" w16cid:durableId="1530727385">
    <w:abstractNumId w:val="1"/>
  </w:num>
  <w:num w:numId="9" w16cid:durableId="676613339">
    <w:abstractNumId w:val="11"/>
  </w:num>
  <w:num w:numId="10" w16cid:durableId="1884251518">
    <w:abstractNumId w:val="9"/>
  </w:num>
  <w:num w:numId="11" w16cid:durableId="840390120">
    <w:abstractNumId w:val="7"/>
  </w:num>
  <w:num w:numId="12" w16cid:durableId="739596634">
    <w:abstractNumId w:val="27"/>
  </w:num>
  <w:num w:numId="13" w16cid:durableId="444234580">
    <w:abstractNumId w:val="2"/>
  </w:num>
  <w:num w:numId="14" w16cid:durableId="642807921">
    <w:abstractNumId w:val="17"/>
  </w:num>
  <w:num w:numId="15" w16cid:durableId="1732575647">
    <w:abstractNumId w:val="18"/>
  </w:num>
  <w:num w:numId="16" w16cid:durableId="449860034">
    <w:abstractNumId w:val="28"/>
  </w:num>
  <w:num w:numId="17" w16cid:durableId="1416367413">
    <w:abstractNumId w:val="24"/>
  </w:num>
  <w:num w:numId="18" w16cid:durableId="266693806">
    <w:abstractNumId w:val="23"/>
  </w:num>
  <w:num w:numId="19" w16cid:durableId="1573543373">
    <w:abstractNumId w:val="5"/>
  </w:num>
  <w:num w:numId="20" w16cid:durableId="1746761754">
    <w:abstractNumId w:val="29"/>
  </w:num>
  <w:num w:numId="21" w16cid:durableId="971909375">
    <w:abstractNumId w:val="22"/>
  </w:num>
  <w:num w:numId="22" w16cid:durableId="1246108196">
    <w:abstractNumId w:val="34"/>
  </w:num>
  <w:num w:numId="23" w16cid:durableId="1329595196">
    <w:abstractNumId w:val="8"/>
  </w:num>
  <w:num w:numId="24" w16cid:durableId="1566068753">
    <w:abstractNumId w:val="20"/>
  </w:num>
  <w:num w:numId="25" w16cid:durableId="995455415">
    <w:abstractNumId w:val="19"/>
  </w:num>
  <w:num w:numId="26" w16cid:durableId="1805661934">
    <w:abstractNumId w:val="32"/>
  </w:num>
  <w:num w:numId="27" w16cid:durableId="138691645">
    <w:abstractNumId w:val="36"/>
  </w:num>
  <w:num w:numId="28" w16cid:durableId="1106075828">
    <w:abstractNumId w:val="0"/>
  </w:num>
  <w:num w:numId="29" w16cid:durableId="1912160355">
    <w:abstractNumId w:val="3"/>
  </w:num>
  <w:num w:numId="30" w16cid:durableId="541096906">
    <w:abstractNumId w:val="13"/>
  </w:num>
  <w:num w:numId="31" w16cid:durableId="1593736107">
    <w:abstractNumId w:val="16"/>
  </w:num>
  <w:num w:numId="32" w16cid:durableId="859322830">
    <w:abstractNumId w:val="37"/>
  </w:num>
  <w:num w:numId="33" w16cid:durableId="1911572098">
    <w:abstractNumId w:val="26"/>
  </w:num>
  <w:num w:numId="34" w16cid:durableId="2065374713">
    <w:abstractNumId w:val="10"/>
  </w:num>
  <w:num w:numId="35" w16cid:durableId="37434755">
    <w:abstractNumId w:val="12"/>
  </w:num>
  <w:num w:numId="36" w16cid:durableId="1358695910">
    <w:abstractNumId w:val="25"/>
  </w:num>
  <w:num w:numId="37" w16cid:durableId="149323180">
    <w:abstractNumId w:val="31"/>
  </w:num>
  <w:num w:numId="38" w16cid:durableId="8886086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63A"/>
    <w:rsid w:val="000320CB"/>
    <w:rsid w:val="0003640F"/>
    <w:rsid w:val="00047360"/>
    <w:rsid w:val="00053F35"/>
    <w:rsid w:val="0007277F"/>
    <w:rsid w:val="00086E83"/>
    <w:rsid w:val="000E21B0"/>
    <w:rsid w:val="000E71BE"/>
    <w:rsid w:val="000F08D5"/>
    <w:rsid w:val="000F0D2B"/>
    <w:rsid w:val="00104705"/>
    <w:rsid w:val="0010560E"/>
    <w:rsid w:val="001468E8"/>
    <w:rsid w:val="001549A6"/>
    <w:rsid w:val="00163059"/>
    <w:rsid w:val="001C7892"/>
    <w:rsid w:val="001D1028"/>
    <w:rsid w:val="001E665D"/>
    <w:rsid w:val="00244FD0"/>
    <w:rsid w:val="00254B6C"/>
    <w:rsid w:val="0026785A"/>
    <w:rsid w:val="00275105"/>
    <w:rsid w:val="002751BF"/>
    <w:rsid w:val="00276976"/>
    <w:rsid w:val="002D0931"/>
    <w:rsid w:val="00337058"/>
    <w:rsid w:val="00361933"/>
    <w:rsid w:val="003627EF"/>
    <w:rsid w:val="003A128E"/>
    <w:rsid w:val="003A594D"/>
    <w:rsid w:val="003D5B6F"/>
    <w:rsid w:val="003D62F6"/>
    <w:rsid w:val="003E0018"/>
    <w:rsid w:val="003E08AF"/>
    <w:rsid w:val="003F08B9"/>
    <w:rsid w:val="00406493"/>
    <w:rsid w:val="0041422D"/>
    <w:rsid w:val="00426047"/>
    <w:rsid w:val="0046318A"/>
    <w:rsid w:val="004B297C"/>
    <w:rsid w:val="004C4654"/>
    <w:rsid w:val="004E70C1"/>
    <w:rsid w:val="00504247"/>
    <w:rsid w:val="0055101A"/>
    <w:rsid w:val="0055376A"/>
    <w:rsid w:val="0057404F"/>
    <w:rsid w:val="00577DE0"/>
    <w:rsid w:val="005C15A8"/>
    <w:rsid w:val="00601F3E"/>
    <w:rsid w:val="006218F0"/>
    <w:rsid w:val="00655C6E"/>
    <w:rsid w:val="00656F89"/>
    <w:rsid w:val="00675251"/>
    <w:rsid w:val="0067562A"/>
    <w:rsid w:val="006A7DB5"/>
    <w:rsid w:val="007363DB"/>
    <w:rsid w:val="0074008D"/>
    <w:rsid w:val="0074696F"/>
    <w:rsid w:val="00747198"/>
    <w:rsid w:val="00753780"/>
    <w:rsid w:val="00755F9F"/>
    <w:rsid w:val="007600BA"/>
    <w:rsid w:val="0076707B"/>
    <w:rsid w:val="00776934"/>
    <w:rsid w:val="007A0336"/>
    <w:rsid w:val="007A6F3F"/>
    <w:rsid w:val="007B728D"/>
    <w:rsid w:val="007C3001"/>
    <w:rsid w:val="007D2D2A"/>
    <w:rsid w:val="008811DB"/>
    <w:rsid w:val="0093698C"/>
    <w:rsid w:val="0094242E"/>
    <w:rsid w:val="009455D8"/>
    <w:rsid w:val="00946560"/>
    <w:rsid w:val="009702A3"/>
    <w:rsid w:val="009A20E9"/>
    <w:rsid w:val="009C5874"/>
    <w:rsid w:val="00A21D8E"/>
    <w:rsid w:val="00A25F8B"/>
    <w:rsid w:val="00A3238F"/>
    <w:rsid w:val="00A41580"/>
    <w:rsid w:val="00A523F6"/>
    <w:rsid w:val="00A5792E"/>
    <w:rsid w:val="00A74B5F"/>
    <w:rsid w:val="00A91368"/>
    <w:rsid w:val="00AA49FD"/>
    <w:rsid w:val="00AD375A"/>
    <w:rsid w:val="00AE6E74"/>
    <w:rsid w:val="00AF4644"/>
    <w:rsid w:val="00BB5625"/>
    <w:rsid w:val="00BE15D3"/>
    <w:rsid w:val="00C30ACC"/>
    <w:rsid w:val="00C33823"/>
    <w:rsid w:val="00C54A6A"/>
    <w:rsid w:val="00C74F86"/>
    <w:rsid w:val="00CB226D"/>
    <w:rsid w:val="00CD0A05"/>
    <w:rsid w:val="00D13224"/>
    <w:rsid w:val="00D4569E"/>
    <w:rsid w:val="00D46472"/>
    <w:rsid w:val="00D5164A"/>
    <w:rsid w:val="00D5245D"/>
    <w:rsid w:val="00D6445A"/>
    <w:rsid w:val="00D7720F"/>
    <w:rsid w:val="00D950B2"/>
    <w:rsid w:val="00DF0F1B"/>
    <w:rsid w:val="00E173B6"/>
    <w:rsid w:val="00E221DA"/>
    <w:rsid w:val="00E3702F"/>
    <w:rsid w:val="00E703EE"/>
    <w:rsid w:val="00E80077"/>
    <w:rsid w:val="00E90621"/>
    <w:rsid w:val="00EB0C75"/>
    <w:rsid w:val="00ED0E9A"/>
    <w:rsid w:val="00EF7DCF"/>
    <w:rsid w:val="00F350D5"/>
    <w:rsid w:val="00F70C3D"/>
    <w:rsid w:val="00F9355E"/>
    <w:rsid w:val="00F93BA8"/>
    <w:rsid w:val="00FA163A"/>
    <w:rsid w:val="00FA79B1"/>
    <w:rsid w:val="00FB7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C18BC"/>
  <w15:chartTrackingRefBased/>
  <w15:docId w15:val="{85E9CF43-5E95-410B-B1F5-DB30BA940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F35"/>
  </w:style>
  <w:style w:type="paragraph" w:styleId="Heading1">
    <w:name w:val="heading 1"/>
    <w:basedOn w:val="Normal"/>
    <w:next w:val="Normal"/>
    <w:link w:val="Heading1Char"/>
    <w:uiPriority w:val="9"/>
    <w:qFormat/>
    <w:rsid w:val="0093698C"/>
    <w:pPr>
      <w:keepNext/>
      <w:keepLines/>
      <w:spacing w:before="480" w:after="0"/>
      <w:outlineLvl w:val="0"/>
    </w:pPr>
    <w:rPr>
      <w:rFonts w:asciiTheme="majorHAnsi" w:eastAsiaTheme="majorEastAsia" w:hAnsiTheme="majorHAnsi" w:cstheme="majorBidi"/>
      <w:b/>
      <w:bCs/>
      <w:color w:val="7030A0"/>
      <w:sz w:val="28"/>
      <w:szCs w:val="28"/>
    </w:rPr>
  </w:style>
  <w:style w:type="paragraph" w:styleId="Heading2">
    <w:name w:val="heading 2"/>
    <w:basedOn w:val="Normal"/>
    <w:next w:val="Normal"/>
    <w:link w:val="Heading2Char"/>
    <w:uiPriority w:val="9"/>
    <w:unhideWhenUsed/>
    <w:qFormat/>
    <w:rsid w:val="00C30ACC"/>
    <w:pPr>
      <w:outlineLvl w:val="1"/>
    </w:pPr>
    <w:rPr>
      <w:rFonts w:eastAsiaTheme="majorEastAsia"/>
      <w:b/>
      <w:bCs/>
      <w:color w:val="0070C0"/>
      <w:sz w:val="28"/>
      <w:szCs w:val="28"/>
    </w:rPr>
  </w:style>
  <w:style w:type="paragraph" w:styleId="Heading3">
    <w:name w:val="heading 3"/>
    <w:basedOn w:val="Normal"/>
    <w:next w:val="Normal"/>
    <w:link w:val="Heading3Char"/>
    <w:uiPriority w:val="9"/>
    <w:semiHidden/>
    <w:unhideWhenUsed/>
    <w:qFormat/>
    <w:rsid w:val="00053F35"/>
    <w:pPr>
      <w:keepNext/>
      <w:keepLines/>
      <w:spacing w:before="200" w:after="0"/>
      <w:outlineLvl w:val="2"/>
    </w:pPr>
    <w:rPr>
      <w:rFonts w:asciiTheme="majorHAnsi" w:eastAsiaTheme="majorEastAsia" w:hAnsiTheme="majorHAnsi" w:cstheme="majorBidi"/>
      <w:b/>
      <w:bCs/>
      <w:color w:val="FFC000" w:themeColor="accent1"/>
    </w:rPr>
  </w:style>
  <w:style w:type="paragraph" w:styleId="Heading4">
    <w:name w:val="heading 4"/>
    <w:basedOn w:val="Normal"/>
    <w:next w:val="Normal"/>
    <w:link w:val="Heading4Char"/>
    <w:uiPriority w:val="9"/>
    <w:semiHidden/>
    <w:unhideWhenUsed/>
    <w:qFormat/>
    <w:rsid w:val="00053F35"/>
    <w:pPr>
      <w:keepNext/>
      <w:keepLines/>
      <w:spacing w:before="200" w:after="0"/>
      <w:outlineLvl w:val="3"/>
    </w:pPr>
    <w:rPr>
      <w:rFonts w:asciiTheme="majorHAnsi" w:eastAsiaTheme="majorEastAsia" w:hAnsiTheme="majorHAnsi" w:cstheme="majorBidi"/>
      <w:b/>
      <w:bCs/>
      <w:i/>
      <w:iCs/>
      <w:color w:val="FFC000" w:themeColor="accent1"/>
    </w:rPr>
  </w:style>
  <w:style w:type="paragraph" w:styleId="Heading5">
    <w:name w:val="heading 5"/>
    <w:basedOn w:val="Normal"/>
    <w:next w:val="Normal"/>
    <w:link w:val="Heading5Char"/>
    <w:uiPriority w:val="9"/>
    <w:semiHidden/>
    <w:unhideWhenUsed/>
    <w:qFormat/>
    <w:rsid w:val="00053F35"/>
    <w:pPr>
      <w:keepNext/>
      <w:keepLines/>
      <w:spacing w:before="200" w:after="0"/>
      <w:outlineLvl w:val="4"/>
    </w:pPr>
    <w:rPr>
      <w:rFonts w:asciiTheme="majorHAnsi" w:eastAsiaTheme="majorEastAsia" w:hAnsiTheme="majorHAnsi" w:cstheme="majorBidi"/>
      <w:color w:val="7F5F00" w:themeColor="accent1" w:themeShade="7F"/>
    </w:rPr>
  </w:style>
  <w:style w:type="paragraph" w:styleId="Heading6">
    <w:name w:val="heading 6"/>
    <w:basedOn w:val="Normal"/>
    <w:next w:val="Normal"/>
    <w:link w:val="Heading6Char"/>
    <w:uiPriority w:val="9"/>
    <w:semiHidden/>
    <w:unhideWhenUsed/>
    <w:qFormat/>
    <w:rsid w:val="00053F35"/>
    <w:pPr>
      <w:keepNext/>
      <w:keepLines/>
      <w:spacing w:before="200" w:after="0"/>
      <w:outlineLvl w:val="5"/>
    </w:pPr>
    <w:rPr>
      <w:rFonts w:asciiTheme="majorHAnsi" w:eastAsiaTheme="majorEastAsia" w:hAnsiTheme="majorHAnsi" w:cstheme="majorBidi"/>
      <w:i/>
      <w:iCs/>
      <w:color w:val="7F5F00" w:themeColor="accent1" w:themeShade="7F"/>
    </w:rPr>
  </w:style>
  <w:style w:type="paragraph" w:styleId="Heading7">
    <w:name w:val="heading 7"/>
    <w:basedOn w:val="Normal"/>
    <w:next w:val="Normal"/>
    <w:link w:val="Heading7Char"/>
    <w:uiPriority w:val="9"/>
    <w:semiHidden/>
    <w:unhideWhenUsed/>
    <w:qFormat/>
    <w:rsid w:val="00053F35"/>
    <w:pPr>
      <w:keepNext/>
      <w:keepLines/>
      <w:spacing w:before="200" w:after="0"/>
      <w:outlineLvl w:val="6"/>
    </w:pPr>
    <w:rPr>
      <w:rFonts w:asciiTheme="majorHAnsi" w:eastAsiaTheme="majorEastAsia" w:hAnsiTheme="majorHAnsi" w:cstheme="majorBidi"/>
      <w:i/>
      <w:iCs/>
      <w:color w:val="606060" w:themeColor="text1" w:themeTint="BF"/>
    </w:rPr>
  </w:style>
  <w:style w:type="paragraph" w:styleId="Heading8">
    <w:name w:val="heading 8"/>
    <w:basedOn w:val="Normal"/>
    <w:next w:val="Normal"/>
    <w:link w:val="Heading8Char"/>
    <w:uiPriority w:val="9"/>
    <w:semiHidden/>
    <w:unhideWhenUsed/>
    <w:qFormat/>
    <w:rsid w:val="00053F35"/>
    <w:pPr>
      <w:keepNext/>
      <w:keepLines/>
      <w:spacing w:before="200" w:after="0"/>
      <w:outlineLvl w:val="7"/>
    </w:pPr>
    <w:rPr>
      <w:rFonts w:asciiTheme="majorHAnsi" w:eastAsiaTheme="majorEastAsia" w:hAnsiTheme="majorHAnsi" w:cstheme="majorBidi"/>
      <w:color w:val="FFC000" w:themeColor="accent1"/>
      <w:sz w:val="20"/>
      <w:szCs w:val="20"/>
    </w:rPr>
  </w:style>
  <w:style w:type="paragraph" w:styleId="Heading9">
    <w:name w:val="heading 9"/>
    <w:basedOn w:val="Normal"/>
    <w:next w:val="Normal"/>
    <w:link w:val="Heading9Char"/>
    <w:uiPriority w:val="9"/>
    <w:semiHidden/>
    <w:unhideWhenUsed/>
    <w:qFormat/>
    <w:rsid w:val="00053F35"/>
    <w:pPr>
      <w:keepNext/>
      <w:keepLines/>
      <w:spacing w:before="200" w:after="0"/>
      <w:outlineLvl w:val="8"/>
    </w:pPr>
    <w:rPr>
      <w:rFonts w:asciiTheme="majorHAnsi" w:eastAsiaTheme="majorEastAsia" w:hAnsiTheme="majorHAnsi" w:cstheme="majorBidi"/>
      <w:i/>
      <w:iCs/>
      <w:color w:val="60606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sopika">
    <w:name w:val="Prosopika"/>
    <w:link w:val="ProsopikaChar"/>
    <w:rsid w:val="00AE6E74"/>
    <w:rPr>
      <w:rFonts w:ascii="Bernard MT Condensed" w:hAnsi="Bernard MT Condensed"/>
      <w:b/>
      <w:bCs/>
      <w:sz w:val="36"/>
    </w:rPr>
  </w:style>
  <w:style w:type="character" w:customStyle="1" w:styleId="ProsopikaChar">
    <w:name w:val="Prosopika Char"/>
    <w:basedOn w:val="DefaultParagraphFont"/>
    <w:link w:val="Prosopika"/>
    <w:rsid w:val="00AE6E74"/>
    <w:rPr>
      <w:rFonts w:ascii="Bernard MT Condensed" w:hAnsi="Bernard MT Condensed"/>
      <w:b/>
      <w:bCs/>
      <w:sz w:val="36"/>
    </w:rPr>
  </w:style>
  <w:style w:type="character" w:customStyle="1" w:styleId="Heading1Char">
    <w:name w:val="Heading 1 Char"/>
    <w:basedOn w:val="DefaultParagraphFont"/>
    <w:link w:val="Heading1"/>
    <w:uiPriority w:val="9"/>
    <w:rsid w:val="0093698C"/>
    <w:rPr>
      <w:rFonts w:asciiTheme="majorHAnsi" w:eastAsiaTheme="majorEastAsia" w:hAnsiTheme="majorHAnsi" w:cstheme="majorBidi"/>
      <w:b/>
      <w:bCs/>
      <w:color w:val="7030A0"/>
      <w:sz w:val="28"/>
      <w:szCs w:val="28"/>
    </w:rPr>
  </w:style>
  <w:style w:type="character" w:customStyle="1" w:styleId="Heading2Char">
    <w:name w:val="Heading 2 Char"/>
    <w:basedOn w:val="DefaultParagraphFont"/>
    <w:link w:val="Heading2"/>
    <w:uiPriority w:val="9"/>
    <w:rsid w:val="00C30ACC"/>
    <w:rPr>
      <w:rFonts w:eastAsiaTheme="majorEastAsia"/>
      <w:b/>
      <w:bCs/>
      <w:color w:val="0070C0"/>
      <w:sz w:val="28"/>
      <w:szCs w:val="28"/>
    </w:rPr>
  </w:style>
  <w:style w:type="character" w:customStyle="1" w:styleId="Heading3Char">
    <w:name w:val="Heading 3 Char"/>
    <w:basedOn w:val="DefaultParagraphFont"/>
    <w:link w:val="Heading3"/>
    <w:uiPriority w:val="9"/>
    <w:semiHidden/>
    <w:rsid w:val="00053F35"/>
    <w:rPr>
      <w:rFonts w:asciiTheme="majorHAnsi" w:eastAsiaTheme="majorEastAsia" w:hAnsiTheme="majorHAnsi" w:cstheme="majorBidi"/>
      <w:b/>
      <w:bCs/>
      <w:color w:val="FFC000" w:themeColor="accent1"/>
    </w:rPr>
  </w:style>
  <w:style w:type="character" w:customStyle="1" w:styleId="Heading4Char">
    <w:name w:val="Heading 4 Char"/>
    <w:basedOn w:val="DefaultParagraphFont"/>
    <w:link w:val="Heading4"/>
    <w:uiPriority w:val="9"/>
    <w:semiHidden/>
    <w:rsid w:val="00053F35"/>
    <w:rPr>
      <w:rFonts w:asciiTheme="majorHAnsi" w:eastAsiaTheme="majorEastAsia" w:hAnsiTheme="majorHAnsi" w:cstheme="majorBidi"/>
      <w:b/>
      <w:bCs/>
      <w:i/>
      <w:iCs/>
      <w:color w:val="FFC000" w:themeColor="accent1"/>
    </w:rPr>
  </w:style>
  <w:style w:type="character" w:customStyle="1" w:styleId="Heading5Char">
    <w:name w:val="Heading 5 Char"/>
    <w:basedOn w:val="DefaultParagraphFont"/>
    <w:link w:val="Heading5"/>
    <w:uiPriority w:val="9"/>
    <w:semiHidden/>
    <w:rsid w:val="00053F35"/>
    <w:rPr>
      <w:rFonts w:asciiTheme="majorHAnsi" w:eastAsiaTheme="majorEastAsia" w:hAnsiTheme="majorHAnsi" w:cstheme="majorBidi"/>
      <w:color w:val="7F5F00" w:themeColor="accent1" w:themeShade="7F"/>
    </w:rPr>
  </w:style>
  <w:style w:type="character" w:customStyle="1" w:styleId="Heading6Char">
    <w:name w:val="Heading 6 Char"/>
    <w:basedOn w:val="DefaultParagraphFont"/>
    <w:link w:val="Heading6"/>
    <w:uiPriority w:val="9"/>
    <w:semiHidden/>
    <w:rsid w:val="00053F35"/>
    <w:rPr>
      <w:rFonts w:asciiTheme="majorHAnsi" w:eastAsiaTheme="majorEastAsia" w:hAnsiTheme="majorHAnsi" w:cstheme="majorBidi"/>
      <w:i/>
      <w:iCs/>
      <w:color w:val="7F5F00" w:themeColor="accent1" w:themeShade="7F"/>
    </w:rPr>
  </w:style>
  <w:style w:type="character" w:customStyle="1" w:styleId="Heading7Char">
    <w:name w:val="Heading 7 Char"/>
    <w:basedOn w:val="DefaultParagraphFont"/>
    <w:link w:val="Heading7"/>
    <w:uiPriority w:val="9"/>
    <w:semiHidden/>
    <w:rsid w:val="00053F35"/>
    <w:rPr>
      <w:rFonts w:asciiTheme="majorHAnsi" w:eastAsiaTheme="majorEastAsia" w:hAnsiTheme="majorHAnsi" w:cstheme="majorBidi"/>
      <w:i/>
      <w:iCs/>
      <w:color w:val="606060" w:themeColor="text1" w:themeTint="BF"/>
    </w:rPr>
  </w:style>
  <w:style w:type="character" w:customStyle="1" w:styleId="Heading8Char">
    <w:name w:val="Heading 8 Char"/>
    <w:basedOn w:val="DefaultParagraphFont"/>
    <w:link w:val="Heading8"/>
    <w:uiPriority w:val="9"/>
    <w:semiHidden/>
    <w:rsid w:val="00053F35"/>
    <w:rPr>
      <w:rFonts w:asciiTheme="majorHAnsi" w:eastAsiaTheme="majorEastAsia" w:hAnsiTheme="majorHAnsi" w:cstheme="majorBidi"/>
      <w:color w:val="FFC000" w:themeColor="accent1"/>
      <w:sz w:val="20"/>
      <w:szCs w:val="20"/>
    </w:rPr>
  </w:style>
  <w:style w:type="character" w:customStyle="1" w:styleId="Heading9Char">
    <w:name w:val="Heading 9 Char"/>
    <w:basedOn w:val="DefaultParagraphFont"/>
    <w:link w:val="Heading9"/>
    <w:uiPriority w:val="9"/>
    <w:semiHidden/>
    <w:rsid w:val="00053F35"/>
    <w:rPr>
      <w:rFonts w:asciiTheme="majorHAnsi" w:eastAsiaTheme="majorEastAsia" w:hAnsiTheme="majorHAnsi" w:cstheme="majorBidi"/>
      <w:i/>
      <w:iCs/>
      <w:color w:val="606060" w:themeColor="text1" w:themeTint="BF"/>
      <w:sz w:val="20"/>
      <w:szCs w:val="20"/>
    </w:rPr>
  </w:style>
  <w:style w:type="paragraph" w:styleId="Title">
    <w:name w:val="Title"/>
    <w:basedOn w:val="Normal"/>
    <w:next w:val="Normal"/>
    <w:link w:val="TitleChar"/>
    <w:uiPriority w:val="10"/>
    <w:qFormat/>
    <w:rsid w:val="00053F35"/>
    <w:pPr>
      <w:pBdr>
        <w:bottom w:val="single" w:sz="8" w:space="4" w:color="FFC000" w:themeColor="accent1"/>
      </w:pBdr>
      <w:spacing w:after="300" w:line="240" w:lineRule="auto"/>
      <w:contextualSpacing/>
    </w:pPr>
    <w:rPr>
      <w:rFonts w:asciiTheme="majorHAnsi" w:eastAsiaTheme="majorEastAsia" w:hAnsiTheme="majorHAnsi" w:cstheme="majorBidi"/>
      <w:color w:val="0673A5" w:themeColor="text2" w:themeShade="BF"/>
      <w:spacing w:val="5"/>
      <w:sz w:val="52"/>
      <w:szCs w:val="52"/>
    </w:rPr>
  </w:style>
  <w:style w:type="character" w:customStyle="1" w:styleId="TitleChar">
    <w:name w:val="Title Char"/>
    <w:basedOn w:val="DefaultParagraphFont"/>
    <w:link w:val="Title"/>
    <w:uiPriority w:val="10"/>
    <w:rsid w:val="00053F35"/>
    <w:rPr>
      <w:rFonts w:asciiTheme="majorHAnsi" w:eastAsiaTheme="majorEastAsia" w:hAnsiTheme="majorHAnsi" w:cstheme="majorBidi"/>
      <w:color w:val="0673A5" w:themeColor="text2" w:themeShade="BF"/>
      <w:spacing w:val="5"/>
      <w:sz w:val="52"/>
      <w:szCs w:val="52"/>
    </w:rPr>
  </w:style>
  <w:style w:type="paragraph" w:styleId="Subtitle">
    <w:name w:val="Subtitle"/>
    <w:basedOn w:val="Normal"/>
    <w:next w:val="Normal"/>
    <w:link w:val="SubtitleChar"/>
    <w:uiPriority w:val="11"/>
    <w:qFormat/>
    <w:rsid w:val="00053F35"/>
    <w:pPr>
      <w:numPr>
        <w:ilvl w:val="1"/>
      </w:numPr>
    </w:pPr>
    <w:rPr>
      <w:rFonts w:asciiTheme="majorHAnsi" w:eastAsiaTheme="majorEastAsia" w:hAnsiTheme="majorHAnsi" w:cstheme="majorBidi"/>
      <w:i/>
      <w:iCs/>
      <w:color w:val="FFC000" w:themeColor="accent1"/>
      <w:spacing w:val="15"/>
      <w:sz w:val="24"/>
      <w:szCs w:val="24"/>
    </w:rPr>
  </w:style>
  <w:style w:type="character" w:customStyle="1" w:styleId="SubtitleChar">
    <w:name w:val="Subtitle Char"/>
    <w:basedOn w:val="DefaultParagraphFont"/>
    <w:link w:val="Subtitle"/>
    <w:uiPriority w:val="11"/>
    <w:rsid w:val="00053F35"/>
    <w:rPr>
      <w:rFonts w:asciiTheme="majorHAnsi" w:eastAsiaTheme="majorEastAsia" w:hAnsiTheme="majorHAnsi" w:cstheme="majorBidi"/>
      <w:i/>
      <w:iCs/>
      <w:color w:val="FFC000" w:themeColor="accent1"/>
      <w:spacing w:val="15"/>
      <w:sz w:val="24"/>
      <w:szCs w:val="24"/>
    </w:rPr>
  </w:style>
  <w:style w:type="paragraph" w:styleId="Quote">
    <w:name w:val="Quote"/>
    <w:basedOn w:val="Normal"/>
    <w:next w:val="Normal"/>
    <w:link w:val="QuoteChar"/>
    <w:uiPriority w:val="29"/>
    <w:qFormat/>
    <w:rsid w:val="00053F35"/>
    <w:rPr>
      <w:i/>
      <w:iCs/>
      <w:color w:val="2C2C2C" w:themeColor="text1"/>
    </w:rPr>
  </w:style>
  <w:style w:type="character" w:customStyle="1" w:styleId="QuoteChar">
    <w:name w:val="Quote Char"/>
    <w:basedOn w:val="DefaultParagraphFont"/>
    <w:link w:val="Quote"/>
    <w:uiPriority w:val="29"/>
    <w:rsid w:val="00053F35"/>
    <w:rPr>
      <w:i/>
      <w:iCs/>
      <w:color w:val="2C2C2C" w:themeColor="text1"/>
    </w:rPr>
  </w:style>
  <w:style w:type="paragraph" w:styleId="ListParagraph">
    <w:name w:val="List Paragraph"/>
    <w:basedOn w:val="Normal"/>
    <w:uiPriority w:val="34"/>
    <w:qFormat/>
    <w:rsid w:val="00FA163A"/>
    <w:pPr>
      <w:ind w:left="720"/>
      <w:contextualSpacing/>
    </w:pPr>
  </w:style>
  <w:style w:type="character" w:styleId="IntenseEmphasis">
    <w:name w:val="Intense Emphasis"/>
    <w:basedOn w:val="DefaultParagraphFont"/>
    <w:uiPriority w:val="21"/>
    <w:qFormat/>
    <w:rsid w:val="00053F35"/>
    <w:rPr>
      <w:b/>
      <w:bCs/>
      <w:i/>
      <w:iCs/>
      <w:color w:val="FFC000" w:themeColor="accent1"/>
    </w:rPr>
  </w:style>
  <w:style w:type="paragraph" w:styleId="IntenseQuote">
    <w:name w:val="Intense Quote"/>
    <w:basedOn w:val="Normal"/>
    <w:next w:val="Normal"/>
    <w:link w:val="IntenseQuoteChar"/>
    <w:uiPriority w:val="30"/>
    <w:qFormat/>
    <w:rsid w:val="00053F35"/>
    <w:pPr>
      <w:pBdr>
        <w:bottom w:val="single" w:sz="4" w:space="4" w:color="FFC000" w:themeColor="accent1"/>
      </w:pBdr>
      <w:spacing w:before="200" w:after="280"/>
      <w:ind w:left="936" w:right="936"/>
    </w:pPr>
    <w:rPr>
      <w:b/>
      <w:bCs/>
      <w:i/>
      <w:iCs/>
      <w:color w:val="FFC000" w:themeColor="accent1"/>
    </w:rPr>
  </w:style>
  <w:style w:type="character" w:customStyle="1" w:styleId="IntenseQuoteChar">
    <w:name w:val="Intense Quote Char"/>
    <w:basedOn w:val="DefaultParagraphFont"/>
    <w:link w:val="IntenseQuote"/>
    <w:uiPriority w:val="30"/>
    <w:rsid w:val="00053F35"/>
    <w:rPr>
      <w:b/>
      <w:bCs/>
      <w:i/>
      <w:iCs/>
      <w:color w:val="FFC000" w:themeColor="accent1"/>
    </w:rPr>
  </w:style>
  <w:style w:type="character" w:styleId="IntenseReference">
    <w:name w:val="Intense Reference"/>
    <w:basedOn w:val="DefaultParagraphFont"/>
    <w:uiPriority w:val="32"/>
    <w:qFormat/>
    <w:rsid w:val="00053F35"/>
    <w:rPr>
      <w:b/>
      <w:bCs/>
      <w:smallCaps/>
      <w:color w:val="A5D028" w:themeColor="accent2"/>
      <w:spacing w:val="5"/>
      <w:u w:val="single"/>
    </w:rPr>
  </w:style>
  <w:style w:type="paragraph" w:styleId="Caption">
    <w:name w:val="caption"/>
    <w:basedOn w:val="Normal"/>
    <w:next w:val="Normal"/>
    <w:uiPriority w:val="35"/>
    <w:semiHidden/>
    <w:unhideWhenUsed/>
    <w:qFormat/>
    <w:rsid w:val="00053F35"/>
    <w:pPr>
      <w:spacing w:line="240" w:lineRule="auto"/>
    </w:pPr>
    <w:rPr>
      <w:b/>
      <w:bCs/>
      <w:color w:val="FFC000" w:themeColor="accent1"/>
      <w:sz w:val="18"/>
      <w:szCs w:val="18"/>
    </w:rPr>
  </w:style>
  <w:style w:type="character" w:styleId="Strong">
    <w:name w:val="Strong"/>
    <w:basedOn w:val="DefaultParagraphFont"/>
    <w:uiPriority w:val="22"/>
    <w:qFormat/>
    <w:rsid w:val="00053F35"/>
    <w:rPr>
      <w:b/>
      <w:bCs/>
    </w:rPr>
  </w:style>
  <w:style w:type="character" w:styleId="Emphasis">
    <w:name w:val="Emphasis"/>
    <w:basedOn w:val="DefaultParagraphFont"/>
    <w:uiPriority w:val="20"/>
    <w:qFormat/>
    <w:rsid w:val="00D5164A"/>
    <w:rPr>
      <w:i/>
      <w:iCs/>
      <w:sz w:val="24"/>
      <w:szCs w:val="24"/>
    </w:rPr>
  </w:style>
  <w:style w:type="paragraph" w:styleId="NoSpacing">
    <w:name w:val="No Spacing"/>
    <w:uiPriority w:val="1"/>
    <w:qFormat/>
    <w:rsid w:val="00053F35"/>
    <w:pPr>
      <w:spacing w:after="0" w:line="240" w:lineRule="auto"/>
    </w:pPr>
  </w:style>
  <w:style w:type="character" w:styleId="SubtleEmphasis">
    <w:name w:val="Subtle Emphasis"/>
    <w:basedOn w:val="DefaultParagraphFont"/>
    <w:uiPriority w:val="19"/>
    <w:qFormat/>
    <w:rsid w:val="00053F35"/>
    <w:rPr>
      <w:i/>
      <w:iCs/>
      <w:color w:val="959595" w:themeColor="text1" w:themeTint="7F"/>
    </w:rPr>
  </w:style>
  <w:style w:type="character" w:styleId="SubtleReference">
    <w:name w:val="Subtle Reference"/>
    <w:basedOn w:val="DefaultParagraphFont"/>
    <w:uiPriority w:val="31"/>
    <w:qFormat/>
    <w:rsid w:val="00053F35"/>
    <w:rPr>
      <w:smallCaps/>
      <w:color w:val="A5D028" w:themeColor="accent2"/>
      <w:u w:val="single"/>
    </w:rPr>
  </w:style>
  <w:style w:type="character" w:styleId="BookTitle">
    <w:name w:val="Book Title"/>
    <w:basedOn w:val="DefaultParagraphFont"/>
    <w:uiPriority w:val="33"/>
    <w:qFormat/>
    <w:rsid w:val="00053F35"/>
    <w:rPr>
      <w:b/>
      <w:bCs/>
      <w:smallCaps/>
      <w:spacing w:val="5"/>
    </w:rPr>
  </w:style>
  <w:style w:type="paragraph" w:styleId="TOCHeading">
    <w:name w:val="TOC Heading"/>
    <w:basedOn w:val="Heading1"/>
    <w:next w:val="Normal"/>
    <w:uiPriority w:val="39"/>
    <w:semiHidden/>
    <w:unhideWhenUsed/>
    <w:qFormat/>
    <w:rsid w:val="00053F35"/>
    <w:pPr>
      <w:outlineLvl w:val="9"/>
    </w:pPr>
  </w:style>
  <w:style w:type="character" w:styleId="Hyperlink">
    <w:name w:val="Hyperlink"/>
    <w:basedOn w:val="DefaultParagraphFont"/>
    <w:uiPriority w:val="99"/>
    <w:unhideWhenUsed/>
    <w:rsid w:val="00BE15D3"/>
    <w:rPr>
      <w:color w:val="005DBA" w:themeColor="hyperlink"/>
      <w:u w:val="single"/>
    </w:rPr>
  </w:style>
  <w:style w:type="character" w:styleId="UnresolvedMention">
    <w:name w:val="Unresolved Mention"/>
    <w:basedOn w:val="DefaultParagraphFont"/>
    <w:uiPriority w:val="99"/>
    <w:semiHidden/>
    <w:unhideWhenUsed/>
    <w:rsid w:val="00BE15D3"/>
    <w:rPr>
      <w:color w:val="605E5C"/>
      <w:shd w:val="clear" w:color="auto" w:fill="E1DFDD"/>
    </w:rPr>
  </w:style>
  <w:style w:type="paragraph" w:styleId="NormalWeb">
    <w:name w:val="Normal (Web)"/>
    <w:basedOn w:val="Normal"/>
    <w:uiPriority w:val="99"/>
    <w:semiHidden/>
    <w:unhideWhenUsed/>
    <w:rsid w:val="00577DE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docProps/app.xml><?xml version="1.0" encoding="utf-8"?>
<Properties xmlns="http://schemas.openxmlformats.org/officeDocument/2006/extended-properties" xmlns:vt="http://schemas.openxmlformats.org/officeDocument/2006/docPropsVTypes">
  <Template>Normal.dotm</Template>
  <TotalTime>190</TotalTime>
  <Pages>14</Pages>
  <Words>6634</Words>
  <Characters>38214</Characters>
  <Application>Microsoft Office Word</Application>
  <DocSecurity>0</DocSecurity>
  <Lines>694</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Skerntian Keri</dc:creator>
  <cp:keywords/>
  <dc:description/>
  <cp:lastModifiedBy>Skerntian Keri</cp:lastModifiedBy>
  <cp:revision>115</cp:revision>
  <dcterms:created xsi:type="dcterms:W3CDTF">2025-12-17T13:22:00Z</dcterms:created>
  <dcterms:modified xsi:type="dcterms:W3CDTF">2025-12-17T16:33:00Z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354ca5-015e-47ab-9fdb-c0a8323bc23e_Enabled">
    <vt:lpwstr>true</vt:lpwstr>
  </property>
  <property fmtid="{D5CDD505-2E9C-101B-9397-08002B2CF9AE}" pid="3" name="MSIP_Label_d0354ca5-015e-47ab-9fdb-c0a8323bc23e_SetDate">
    <vt:lpwstr>2025-12-17T13:22:51Z</vt:lpwstr>
  </property>
  <property fmtid="{D5CDD505-2E9C-101B-9397-08002B2CF9AE}" pid="4" name="MSIP_Label_d0354ca5-015e-47ab-9fdb-c0a8323bc23e_Method">
    <vt:lpwstr>Privileged</vt:lpwstr>
  </property>
  <property fmtid="{D5CDD505-2E9C-101B-9397-08002B2CF9AE}" pid="5" name="MSIP_Label_d0354ca5-015e-47ab-9fdb-c0a8323bc23e_Name">
    <vt:lpwstr>d0354ca5-015e-47ab-9fdb-c0a8323bc23e</vt:lpwstr>
  </property>
  <property fmtid="{D5CDD505-2E9C-101B-9397-08002B2CF9AE}" pid="6" name="MSIP_Label_d0354ca5-015e-47ab-9fdb-c0a8323bc23e_SiteId">
    <vt:lpwstr>07ebc6c3-7074-4387-a625-b9d918ba4a97</vt:lpwstr>
  </property>
  <property fmtid="{D5CDD505-2E9C-101B-9397-08002B2CF9AE}" pid="7" name="MSIP_Label_d0354ca5-015e-47ab-9fdb-c0a8323bc23e_ActionId">
    <vt:lpwstr>f1644320-6410-43e2-9449-b296da7fec4e</vt:lpwstr>
  </property>
  <property fmtid="{D5CDD505-2E9C-101B-9397-08002B2CF9AE}" pid="8" name="MSIP_Label_d0354ca5-015e-47ab-9fdb-c0a8323bc23e_ContentBits">
    <vt:lpwstr>0</vt:lpwstr>
  </property>
  <property fmtid="{D5CDD505-2E9C-101B-9397-08002B2CF9AE}" pid="9" name="MSIP_Label_d0354ca5-015e-47ab-9fdb-c0a8323bc23e_Tag">
    <vt:lpwstr>10, 0, 1, 1</vt:lpwstr>
  </property>
</Properties>
</file>